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B73B" w14:textId="77777777" w:rsidR="00541AE5" w:rsidRPr="00541AE5" w:rsidRDefault="00541AE5" w:rsidP="00541AE5">
      <w:pPr>
        <w:spacing w:before="240" w:after="60" w:line="240" w:lineRule="auto"/>
        <w:jc w:val="center"/>
        <w:outlineLvl w:val="6"/>
        <w:rPr>
          <w:rFonts w:ascii="Garamond" w:eastAsia="Times New Roman" w:hAnsi="Garamond" w:cs="Times New Roman"/>
          <w:b/>
          <w:kern w:val="0"/>
          <w:sz w:val="36"/>
          <w:szCs w:val="24"/>
          <w:lang w:eastAsia="cs-CZ"/>
          <w14:ligatures w14:val="none"/>
        </w:rPr>
      </w:pPr>
    </w:p>
    <w:p w14:paraId="5F310BD4" w14:textId="77777777" w:rsidR="00541AE5" w:rsidRPr="00541AE5" w:rsidRDefault="00541AE5" w:rsidP="00541AE5">
      <w:pPr>
        <w:spacing w:before="240" w:after="60" w:line="240" w:lineRule="auto"/>
        <w:jc w:val="center"/>
        <w:outlineLvl w:val="6"/>
        <w:rPr>
          <w:rFonts w:ascii="Garamond" w:eastAsia="Times New Roman" w:hAnsi="Garamond" w:cs="Times New Roman"/>
          <w:b/>
          <w:kern w:val="0"/>
          <w:sz w:val="36"/>
          <w:szCs w:val="24"/>
          <w:lang w:eastAsia="cs-CZ"/>
          <w14:ligatures w14:val="none"/>
        </w:rPr>
      </w:pPr>
      <w:r w:rsidRPr="00541AE5">
        <w:rPr>
          <w:rFonts w:ascii="Garamond" w:eastAsia="Times New Roman" w:hAnsi="Garamond" w:cs="Times New Roman"/>
          <w:b/>
          <w:kern w:val="0"/>
          <w:sz w:val="36"/>
          <w:szCs w:val="24"/>
          <w:lang w:eastAsia="cs-CZ"/>
          <w14:ligatures w14:val="none"/>
        </w:rPr>
        <w:t>SMLOUVA O DÍLO</w:t>
      </w:r>
    </w:p>
    <w:p w14:paraId="779FA319"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r w:rsidRPr="00541AE5">
        <w:rPr>
          <w:rFonts w:ascii="Garamond" w:eastAsia="Times New Roman" w:hAnsi="Garamond" w:cs="Times New Roman"/>
          <w:kern w:val="0"/>
          <w:sz w:val="20"/>
          <w:szCs w:val="24"/>
          <w:lang w:eastAsia="cs-CZ"/>
          <w14:ligatures w14:val="none"/>
        </w:rPr>
        <w:t>uzavřená dle § 2586 a následujícího zákona č. 89/2012 Sb., občanský zákoník, v platném znění (dále jen „</w:t>
      </w:r>
      <w:r w:rsidRPr="00541AE5">
        <w:rPr>
          <w:rFonts w:ascii="Garamond" w:eastAsia="Times New Roman" w:hAnsi="Garamond" w:cs="Times New Roman"/>
          <w:b/>
          <w:kern w:val="0"/>
          <w:sz w:val="20"/>
          <w:szCs w:val="24"/>
          <w:lang w:eastAsia="cs-CZ"/>
          <w14:ligatures w14:val="none"/>
        </w:rPr>
        <w:t>občanský zákoník</w:t>
      </w:r>
      <w:r w:rsidRPr="00541AE5">
        <w:rPr>
          <w:rFonts w:ascii="Garamond" w:eastAsia="Times New Roman" w:hAnsi="Garamond" w:cs="Times New Roman"/>
          <w:kern w:val="0"/>
          <w:sz w:val="20"/>
          <w:szCs w:val="24"/>
          <w:lang w:eastAsia="cs-CZ"/>
          <w14:ligatures w14:val="none"/>
        </w:rPr>
        <w:t>)</w:t>
      </w:r>
    </w:p>
    <w:p w14:paraId="4240FA2E"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p>
    <w:p w14:paraId="51CA998A"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r w:rsidRPr="00541AE5">
        <w:rPr>
          <w:rFonts w:ascii="Garamond" w:eastAsia="Times New Roman" w:hAnsi="Garamond" w:cs="Times New Roman"/>
          <w:kern w:val="0"/>
          <w:sz w:val="20"/>
          <w:szCs w:val="24"/>
          <w:lang w:eastAsia="cs-CZ"/>
          <w14:ligatures w14:val="none"/>
        </w:rPr>
        <w:t>(dále jen „</w:t>
      </w:r>
      <w:r w:rsidRPr="00541AE5">
        <w:rPr>
          <w:rFonts w:ascii="Garamond" w:eastAsia="Times New Roman" w:hAnsi="Garamond" w:cs="Times New Roman"/>
          <w:b/>
          <w:kern w:val="0"/>
          <w:sz w:val="20"/>
          <w:szCs w:val="24"/>
          <w:lang w:eastAsia="cs-CZ"/>
          <w14:ligatures w14:val="none"/>
        </w:rPr>
        <w:t>smlouva</w:t>
      </w:r>
      <w:r w:rsidRPr="00541AE5">
        <w:rPr>
          <w:rFonts w:ascii="Garamond" w:eastAsia="Times New Roman" w:hAnsi="Garamond" w:cs="Times New Roman"/>
          <w:kern w:val="0"/>
          <w:sz w:val="20"/>
          <w:szCs w:val="24"/>
          <w:lang w:eastAsia="cs-CZ"/>
          <w14:ligatures w14:val="none"/>
        </w:rPr>
        <w:t>“)</w:t>
      </w:r>
    </w:p>
    <w:p w14:paraId="64713360"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p>
    <w:p w14:paraId="65CCC775" w14:textId="77777777" w:rsidR="00541AE5" w:rsidRPr="00541AE5" w:rsidRDefault="00541AE5" w:rsidP="00541AE5">
      <w:pPr>
        <w:spacing w:after="0" w:line="240" w:lineRule="auto"/>
        <w:ind w:firstLine="708"/>
        <w:rPr>
          <w:rFonts w:ascii="Garamond" w:eastAsia="Times New Roman" w:hAnsi="Garamond" w:cs="Times New Roman"/>
          <w:i/>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 xml:space="preserve">Číslo smlouvy </w:t>
      </w:r>
      <w:proofErr w:type="gramStart"/>
      <w:r w:rsidRPr="00541AE5">
        <w:rPr>
          <w:rFonts w:ascii="Garamond" w:eastAsia="Times New Roman" w:hAnsi="Garamond" w:cs="Times New Roman"/>
          <w:i/>
          <w:kern w:val="0"/>
          <w:sz w:val="20"/>
          <w:szCs w:val="24"/>
          <w:lang w:eastAsia="cs-CZ"/>
          <w14:ligatures w14:val="none"/>
        </w:rPr>
        <w:t xml:space="preserve">objednatele: </w:t>
      </w:r>
      <w:r w:rsidRPr="00541AE5">
        <w:rPr>
          <w:rFonts w:ascii="Garamond" w:eastAsia="Times New Roman" w:hAnsi="Garamond" w:cs="Times New Roman"/>
          <w:i/>
          <w:kern w:val="0"/>
          <w:sz w:val="24"/>
          <w:szCs w:val="24"/>
          <w:lang w:eastAsia="cs-CZ"/>
          <w14:ligatures w14:val="none"/>
        </w:rPr>
        <w:t xml:space="preserve">  </w:t>
      </w:r>
      <w:proofErr w:type="gramEnd"/>
      <w:r w:rsidRPr="00541AE5">
        <w:rPr>
          <w:rFonts w:ascii="Garamond" w:eastAsia="Times New Roman" w:hAnsi="Garamond" w:cs="Times New Roman"/>
          <w:i/>
          <w:kern w:val="0"/>
          <w:sz w:val="24"/>
          <w:szCs w:val="24"/>
          <w:lang w:eastAsia="cs-CZ"/>
          <w14:ligatures w14:val="none"/>
        </w:rPr>
        <w:t xml:space="preserve">   </w:t>
      </w:r>
      <w:r w:rsidRPr="00541AE5">
        <w:rPr>
          <w:rFonts w:ascii="Garamond" w:eastAsia="Times New Roman" w:hAnsi="Garamond" w:cs="Times New Roman"/>
          <w:i/>
          <w:kern w:val="0"/>
          <w:sz w:val="24"/>
          <w:szCs w:val="24"/>
          <w:highlight w:val="yellow"/>
          <w:lang w:eastAsia="cs-CZ"/>
          <w14:ligatures w14:val="none"/>
        </w:rPr>
        <w:t>……/ODO/2023</w:t>
      </w:r>
    </w:p>
    <w:p w14:paraId="7C0CCEAF" w14:textId="77777777" w:rsidR="00541AE5" w:rsidRPr="00541AE5" w:rsidRDefault="00541AE5" w:rsidP="00541AE5">
      <w:pPr>
        <w:spacing w:after="0" w:line="240" w:lineRule="auto"/>
        <w:ind w:firstLine="708"/>
        <w:rPr>
          <w:rFonts w:ascii="Garamond" w:eastAsia="Times New Roman" w:hAnsi="Garamond" w:cs="Times New Roman"/>
          <w:b/>
          <w:i/>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 xml:space="preserve">Číslo smlouvy </w:t>
      </w:r>
      <w:proofErr w:type="gramStart"/>
      <w:r w:rsidRPr="00541AE5">
        <w:rPr>
          <w:rFonts w:ascii="Garamond" w:eastAsia="Times New Roman" w:hAnsi="Garamond" w:cs="Times New Roman"/>
          <w:i/>
          <w:kern w:val="0"/>
          <w:sz w:val="20"/>
          <w:szCs w:val="24"/>
          <w:lang w:eastAsia="cs-CZ"/>
          <w14:ligatures w14:val="none"/>
        </w:rPr>
        <w:t xml:space="preserve">zhotovitele: </w:t>
      </w:r>
      <w:r w:rsidRPr="00541AE5">
        <w:rPr>
          <w:rFonts w:ascii="Garamond" w:eastAsia="Times New Roman" w:hAnsi="Garamond" w:cs="Times New Roman"/>
          <w:i/>
          <w:kern w:val="0"/>
          <w:sz w:val="24"/>
          <w:szCs w:val="24"/>
          <w:lang w:eastAsia="cs-CZ"/>
          <w14:ligatures w14:val="none"/>
        </w:rPr>
        <w:t xml:space="preserve">  </w:t>
      </w:r>
      <w:proofErr w:type="gramEnd"/>
      <w:r w:rsidRPr="00541AE5">
        <w:rPr>
          <w:rFonts w:ascii="Garamond" w:eastAsia="Times New Roman" w:hAnsi="Garamond" w:cs="Times New Roman"/>
          <w:i/>
          <w:kern w:val="0"/>
          <w:sz w:val="20"/>
          <w:szCs w:val="24"/>
          <w:lang w:eastAsia="cs-CZ"/>
          <w14:ligatures w14:val="none"/>
        </w:rPr>
        <w:t xml:space="preserve">  </w:t>
      </w:r>
      <w:r w:rsidRPr="00541AE5">
        <w:rPr>
          <w:rFonts w:ascii="Garamond" w:eastAsia="Times New Roman" w:hAnsi="Garamond" w:cs="Times New Roman"/>
          <w:i/>
          <w:kern w:val="0"/>
          <w:sz w:val="20"/>
          <w:szCs w:val="24"/>
          <w:highlight w:val="yellow"/>
          <w:lang w:eastAsia="cs-CZ"/>
          <w14:ligatures w14:val="none"/>
        </w:rPr>
        <w:t>……………………</w:t>
      </w:r>
    </w:p>
    <w:p w14:paraId="12620118" w14:textId="77777777" w:rsidR="00541AE5" w:rsidRPr="00541AE5" w:rsidRDefault="00541AE5" w:rsidP="00541AE5">
      <w:pPr>
        <w:spacing w:after="0" w:line="240" w:lineRule="auto"/>
        <w:ind w:firstLine="708"/>
        <w:rPr>
          <w:rFonts w:ascii="Garamond" w:eastAsia="Times New Roman" w:hAnsi="Garamond" w:cs="Times New Roman"/>
          <w:i/>
          <w:color w:val="FF0000"/>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Tato smlouva o dílo byla uzavřena na základě zadávacího řízení evidenční č</w:t>
      </w:r>
      <w:r w:rsidRPr="00541AE5">
        <w:rPr>
          <w:rFonts w:ascii="Garamond" w:eastAsia="Times New Roman" w:hAnsi="Garamond" w:cs="Times New Roman"/>
          <w:i/>
          <w:kern w:val="0"/>
          <w:sz w:val="20"/>
          <w:szCs w:val="24"/>
          <w:highlight w:val="yellow"/>
          <w:lang w:eastAsia="cs-CZ"/>
          <w14:ligatures w14:val="none"/>
        </w:rPr>
        <w:t>.      /MR/SÚ/2023</w:t>
      </w:r>
    </w:p>
    <w:p w14:paraId="54D0B063" w14:textId="77777777" w:rsidR="00541AE5" w:rsidRPr="00541AE5" w:rsidRDefault="00541AE5" w:rsidP="00541AE5">
      <w:pPr>
        <w:spacing w:after="0" w:line="240" w:lineRule="auto"/>
        <w:jc w:val="both"/>
        <w:rPr>
          <w:rFonts w:ascii="Garamond" w:eastAsia="Times New Roman" w:hAnsi="Garamond" w:cs="Times New Roman"/>
          <w:b/>
          <w:i/>
          <w:kern w:val="0"/>
          <w:sz w:val="24"/>
          <w:szCs w:val="24"/>
          <w:lang w:eastAsia="cs-CZ"/>
          <w14:ligatures w14:val="none"/>
        </w:rPr>
      </w:pPr>
    </w:p>
    <w:p w14:paraId="650BA86B" w14:textId="77777777" w:rsidR="00541AE5" w:rsidRPr="00541AE5" w:rsidRDefault="00541AE5" w:rsidP="00541AE5">
      <w:pPr>
        <w:spacing w:after="0" w:line="240" w:lineRule="auto"/>
        <w:jc w:val="both"/>
        <w:rPr>
          <w:rFonts w:ascii="Garamond" w:eastAsia="Times New Roman" w:hAnsi="Garamond" w:cs="Times New Roman"/>
          <w:b/>
          <w:i/>
          <w:kern w:val="0"/>
          <w:sz w:val="24"/>
          <w:szCs w:val="24"/>
          <w:lang w:eastAsia="cs-CZ"/>
          <w14:ligatures w14:val="none"/>
        </w:rPr>
      </w:pPr>
    </w:p>
    <w:p w14:paraId="0B4904A4" w14:textId="77777777" w:rsidR="00541AE5" w:rsidRPr="00541AE5" w:rsidRDefault="00541AE5" w:rsidP="00541AE5">
      <w:pPr>
        <w:spacing w:after="0" w:line="240" w:lineRule="auto"/>
        <w:jc w:val="both"/>
        <w:rPr>
          <w:rFonts w:ascii="Garamond" w:eastAsia="Times New Roman" w:hAnsi="Garamond" w:cs="Times New Roman"/>
          <w:kern w:val="0"/>
          <w:sz w:val="24"/>
          <w:szCs w:val="24"/>
          <w:lang w:eastAsia="cs-CZ"/>
          <w14:ligatures w14:val="none"/>
        </w:rPr>
      </w:pPr>
    </w:p>
    <w:p w14:paraId="0B43AD0C" w14:textId="77777777" w:rsidR="00541AE5" w:rsidRPr="00541AE5" w:rsidRDefault="00541AE5" w:rsidP="00541AE5">
      <w:pPr>
        <w:widowControl w:val="0"/>
        <w:autoSpaceDE w:val="0"/>
        <w:autoSpaceDN w:val="0"/>
        <w:adjustRightInd w:val="0"/>
        <w:spacing w:after="0" w:line="240" w:lineRule="auto"/>
        <w:ind w:left="360" w:hanging="360"/>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1.      </w:t>
      </w:r>
      <w:r w:rsidRPr="00541AE5">
        <w:rPr>
          <w:rFonts w:ascii="Garamond" w:eastAsia="Times New Roman" w:hAnsi="Garamond" w:cs="Times New Roman"/>
          <w:b/>
          <w:kern w:val="0"/>
          <w:sz w:val="24"/>
          <w:szCs w:val="24"/>
          <w:lang w:eastAsia="cs-CZ"/>
          <w14:ligatures w14:val="none"/>
        </w:rPr>
        <w:tab/>
        <w:t>Krajská správa a údržba silnic Karlovarského kraje, příspěvková organizace</w:t>
      </w:r>
    </w:p>
    <w:p w14:paraId="3E5251F1"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se sídlem Chebská 282, 356 01 Sokolov</w:t>
      </w:r>
    </w:p>
    <w:p w14:paraId="771E674F"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doručovací adresa Dolní Rychnov, Chebská 282, PSČ 356 04</w:t>
      </w:r>
    </w:p>
    <w:p w14:paraId="646E3CF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zapsaná v obchodním rejstříku vedeném Krajským soudem v Plzni </w:t>
      </w:r>
      <w:proofErr w:type="spellStart"/>
      <w:r w:rsidRPr="00541AE5">
        <w:rPr>
          <w:rFonts w:ascii="Garamond" w:eastAsia="Times New Roman" w:hAnsi="Garamond" w:cs="Times New Roman"/>
          <w:kern w:val="0"/>
          <w:sz w:val="24"/>
          <w:szCs w:val="24"/>
          <w:lang w:eastAsia="cs-CZ"/>
          <w14:ligatures w14:val="none"/>
        </w:rPr>
        <w:t>sp</w:t>
      </w:r>
      <w:proofErr w:type="spellEnd"/>
      <w:r w:rsidRPr="00541AE5">
        <w:rPr>
          <w:rFonts w:ascii="Garamond" w:eastAsia="Times New Roman" w:hAnsi="Garamond" w:cs="Times New Roman"/>
          <w:kern w:val="0"/>
          <w:sz w:val="24"/>
          <w:szCs w:val="24"/>
          <w:lang w:eastAsia="cs-CZ"/>
          <w14:ligatures w14:val="none"/>
        </w:rPr>
        <w:t xml:space="preserve">. zn. </w:t>
      </w:r>
      <w:proofErr w:type="spellStart"/>
      <w:r w:rsidRPr="00541AE5">
        <w:rPr>
          <w:rFonts w:ascii="Garamond" w:eastAsia="Times New Roman" w:hAnsi="Garamond" w:cs="Times New Roman"/>
          <w:kern w:val="0"/>
          <w:sz w:val="24"/>
          <w:szCs w:val="24"/>
          <w:lang w:eastAsia="cs-CZ"/>
          <w14:ligatures w14:val="none"/>
        </w:rPr>
        <w:t>Pr</w:t>
      </w:r>
      <w:proofErr w:type="spellEnd"/>
      <w:r w:rsidRPr="00541AE5">
        <w:rPr>
          <w:rFonts w:ascii="Garamond" w:eastAsia="Times New Roman" w:hAnsi="Garamond" w:cs="Times New Roman"/>
          <w:kern w:val="0"/>
          <w:sz w:val="24"/>
          <w:szCs w:val="24"/>
          <w:lang w:eastAsia="cs-CZ"/>
          <w14:ligatures w14:val="none"/>
        </w:rPr>
        <w:t xml:space="preserve"> 114</w:t>
      </w:r>
    </w:p>
    <w:p w14:paraId="74255533"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IČO: 70947023</w:t>
      </w:r>
    </w:p>
    <w:p w14:paraId="57426955"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i/>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DIČ: CZ70947023</w:t>
      </w:r>
    </w:p>
    <w:p w14:paraId="29CFB99F"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zastoupená ředitelem organizace Ing. Jiřím Šlachtou</w:t>
      </w:r>
    </w:p>
    <w:p w14:paraId="2110D72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Bankovní </w:t>
      </w:r>
      <w:proofErr w:type="gramStart"/>
      <w:r w:rsidRPr="00541AE5">
        <w:rPr>
          <w:rFonts w:ascii="Garamond" w:eastAsia="Times New Roman" w:hAnsi="Garamond" w:cs="Times New Roman"/>
          <w:kern w:val="0"/>
          <w:sz w:val="24"/>
          <w:szCs w:val="24"/>
          <w:lang w:eastAsia="cs-CZ"/>
          <w14:ligatures w14:val="none"/>
        </w:rPr>
        <w:t>spojení:  Komerční</w:t>
      </w:r>
      <w:proofErr w:type="gramEnd"/>
      <w:r w:rsidRPr="00541AE5">
        <w:rPr>
          <w:rFonts w:ascii="Garamond" w:eastAsia="Times New Roman" w:hAnsi="Garamond" w:cs="Times New Roman"/>
          <w:kern w:val="0"/>
          <w:sz w:val="24"/>
          <w:szCs w:val="24"/>
          <w:lang w:eastAsia="cs-CZ"/>
          <w14:ligatures w14:val="none"/>
        </w:rPr>
        <w:t xml:space="preserve"> banka, a.s., pobočka Karlovy Vary </w:t>
      </w:r>
    </w:p>
    <w:p w14:paraId="1E1A3368"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Číslo účtu: </w:t>
      </w:r>
      <w:proofErr w:type="gramStart"/>
      <w:r w:rsidRPr="00541AE5">
        <w:rPr>
          <w:rFonts w:ascii="Garamond" w:eastAsia="Times New Roman" w:hAnsi="Garamond" w:cs="Times New Roman"/>
          <w:kern w:val="0"/>
          <w:sz w:val="24"/>
          <w:szCs w:val="24"/>
          <w:lang w:eastAsia="cs-CZ"/>
          <w14:ligatures w14:val="none"/>
        </w:rPr>
        <w:t>78 - 2496840247</w:t>
      </w:r>
      <w:proofErr w:type="gramEnd"/>
      <w:r w:rsidRPr="00541AE5">
        <w:rPr>
          <w:rFonts w:ascii="Garamond" w:eastAsia="Times New Roman" w:hAnsi="Garamond" w:cs="Times New Roman"/>
          <w:kern w:val="0"/>
          <w:sz w:val="24"/>
          <w:szCs w:val="24"/>
          <w:lang w:eastAsia="cs-CZ"/>
          <w14:ligatures w14:val="none"/>
        </w:rPr>
        <w:t>/0100</w:t>
      </w:r>
    </w:p>
    <w:p w14:paraId="6E32E08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Osoba oprávněna jednat ve věcech technických: Ing. Martina Svojtková </w:t>
      </w:r>
    </w:p>
    <w:p w14:paraId="30DC0996"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tel. 352 356 140, mobil: 723 743 029, e-mail: svojtkova.martina@ksusk.cz</w:t>
      </w:r>
    </w:p>
    <w:p w14:paraId="04688D0C" w14:textId="77777777" w:rsidR="00541AE5" w:rsidRPr="00541AE5" w:rsidRDefault="00541AE5" w:rsidP="00541AE5">
      <w:pPr>
        <w:widowControl w:val="0"/>
        <w:autoSpaceDE w:val="0"/>
        <w:autoSpaceDN w:val="0"/>
        <w:adjustRightInd w:val="0"/>
        <w:spacing w:after="0" w:line="240" w:lineRule="auto"/>
        <w:ind w:left="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Odp. pracovník: </w:t>
      </w:r>
      <w:bookmarkStart w:id="0" w:name="_Hlk103071483"/>
      <w:r w:rsidRPr="00541AE5">
        <w:rPr>
          <w:rFonts w:ascii="Garamond" w:eastAsia="Times New Roman" w:hAnsi="Garamond" w:cs="Times New Roman"/>
          <w:kern w:val="0"/>
          <w:sz w:val="24"/>
          <w:szCs w:val="24"/>
          <w:lang w:eastAsia="cs-CZ"/>
          <w14:ligatures w14:val="none"/>
        </w:rPr>
        <w:t xml:space="preserve">Jaroslav Strojil, mobil: </w:t>
      </w:r>
      <w:bookmarkStart w:id="1" w:name="_Hlk103071655"/>
      <w:r w:rsidRPr="00541AE5">
        <w:rPr>
          <w:rFonts w:ascii="Garamond" w:eastAsia="Times New Roman" w:hAnsi="Garamond" w:cs="Times New Roman"/>
          <w:kern w:val="0"/>
          <w:sz w:val="24"/>
          <w:szCs w:val="24"/>
          <w:lang w:eastAsia="cs-CZ"/>
          <w14:ligatures w14:val="none"/>
        </w:rPr>
        <w:t>721 755 026</w:t>
      </w:r>
      <w:bookmarkEnd w:id="1"/>
      <w:r w:rsidRPr="00541AE5">
        <w:rPr>
          <w:rFonts w:ascii="Garamond" w:eastAsia="Times New Roman" w:hAnsi="Garamond" w:cs="Times New Roman"/>
          <w:kern w:val="0"/>
          <w:sz w:val="24"/>
          <w:szCs w:val="24"/>
          <w:lang w:eastAsia="cs-CZ"/>
          <w14:ligatures w14:val="none"/>
        </w:rPr>
        <w:t xml:space="preserve">, e-mail: </w:t>
      </w:r>
      <w:hyperlink r:id="rId7" w:history="1">
        <w:r w:rsidRPr="00541AE5">
          <w:rPr>
            <w:rFonts w:ascii="Garamond" w:eastAsia="Times New Roman" w:hAnsi="Garamond" w:cs="Times New Roman"/>
            <w:color w:val="0000FF"/>
            <w:kern w:val="0"/>
            <w:sz w:val="24"/>
            <w:szCs w:val="24"/>
            <w:u w:val="single"/>
            <w:lang w:eastAsia="cs-CZ"/>
            <w14:ligatures w14:val="none"/>
          </w:rPr>
          <w:t>strojil.jaroslav@ksusk.cz</w:t>
        </w:r>
      </w:hyperlink>
    </w:p>
    <w:p w14:paraId="39F7B8C3" w14:textId="77777777" w:rsidR="00541AE5" w:rsidRPr="00541AE5" w:rsidRDefault="00541AE5" w:rsidP="00541AE5">
      <w:pPr>
        <w:widowControl w:val="0"/>
        <w:autoSpaceDE w:val="0"/>
        <w:autoSpaceDN w:val="0"/>
        <w:adjustRightInd w:val="0"/>
        <w:spacing w:after="0" w:line="240" w:lineRule="auto"/>
        <w:ind w:left="2124"/>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   Jitka Spieglová, mobil: </w:t>
      </w:r>
      <w:bookmarkStart w:id="2" w:name="_Hlk103071588"/>
      <w:bookmarkStart w:id="3" w:name="_Hlk132708380"/>
      <w:r w:rsidRPr="00541AE5">
        <w:rPr>
          <w:rFonts w:ascii="Garamond" w:eastAsia="Times New Roman" w:hAnsi="Garamond" w:cs="Times New Roman"/>
          <w:kern w:val="0"/>
          <w:sz w:val="24"/>
          <w:szCs w:val="24"/>
          <w:lang w:eastAsia="cs-CZ"/>
          <w14:ligatures w14:val="none"/>
        </w:rPr>
        <w:t xml:space="preserve">602 526 </w:t>
      </w:r>
      <w:bookmarkEnd w:id="2"/>
      <w:r w:rsidRPr="00541AE5">
        <w:rPr>
          <w:rFonts w:ascii="Garamond" w:eastAsia="Times New Roman" w:hAnsi="Garamond" w:cs="Times New Roman"/>
          <w:kern w:val="0"/>
          <w:sz w:val="24"/>
          <w:szCs w:val="24"/>
          <w:lang w:eastAsia="cs-CZ"/>
          <w14:ligatures w14:val="none"/>
        </w:rPr>
        <w:t>557</w:t>
      </w:r>
      <w:bookmarkEnd w:id="3"/>
      <w:r w:rsidRPr="00541AE5">
        <w:rPr>
          <w:rFonts w:ascii="Garamond" w:eastAsia="Times New Roman" w:hAnsi="Garamond" w:cs="Times New Roman"/>
          <w:kern w:val="0"/>
          <w:sz w:val="24"/>
          <w:szCs w:val="24"/>
          <w:lang w:eastAsia="cs-CZ"/>
          <w14:ligatures w14:val="none"/>
        </w:rPr>
        <w:t xml:space="preserve">, e-mail: </w:t>
      </w:r>
      <w:hyperlink r:id="rId8" w:history="1">
        <w:r w:rsidRPr="00541AE5">
          <w:rPr>
            <w:rFonts w:ascii="Garamond" w:eastAsia="Times New Roman" w:hAnsi="Garamond" w:cs="Times New Roman"/>
            <w:color w:val="0000FF"/>
            <w:kern w:val="0"/>
            <w:sz w:val="24"/>
            <w:szCs w:val="24"/>
            <w:u w:val="single"/>
            <w:lang w:eastAsia="cs-CZ"/>
            <w14:ligatures w14:val="none"/>
          </w:rPr>
          <w:t>spieglova.jitka@ksusk.cz</w:t>
        </w:r>
      </w:hyperlink>
    </w:p>
    <w:p w14:paraId="6F77DB8A" w14:textId="77777777" w:rsidR="00541AE5" w:rsidRPr="00541AE5" w:rsidRDefault="00541AE5" w:rsidP="00541AE5">
      <w:pPr>
        <w:widowControl w:val="0"/>
        <w:autoSpaceDE w:val="0"/>
        <w:autoSpaceDN w:val="0"/>
        <w:adjustRightInd w:val="0"/>
        <w:spacing w:after="0" w:line="240" w:lineRule="auto"/>
        <w:ind w:left="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ab/>
      </w:r>
      <w:r w:rsidRPr="00541AE5">
        <w:rPr>
          <w:rFonts w:ascii="Garamond" w:eastAsia="Times New Roman" w:hAnsi="Garamond" w:cs="Times New Roman"/>
          <w:kern w:val="0"/>
          <w:sz w:val="24"/>
          <w:szCs w:val="24"/>
          <w:lang w:eastAsia="cs-CZ"/>
          <w14:ligatures w14:val="none"/>
        </w:rPr>
        <w:tab/>
        <w:t xml:space="preserve">   </w:t>
      </w:r>
    </w:p>
    <w:bookmarkEnd w:id="0"/>
    <w:p w14:paraId="642E4101" w14:textId="77777777" w:rsidR="00541AE5" w:rsidRPr="00541AE5" w:rsidRDefault="00541AE5" w:rsidP="00541AE5">
      <w:pPr>
        <w:spacing w:after="0" w:line="240" w:lineRule="auto"/>
        <w:ind w:firstLine="360"/>
        <w:jc w:val="both"/>
        <w:rPr>
          <w:rFonts w:ascii="Garamond" w:eastAsia="Times New Roman" w:hAnsi="Garamond" w:cs="Times New Roman"/>
          <w:i/>
          <w:kern w:val="0"/>
          <w:sz w:val="24"/>
          <w:szCs w:val="24"/>
          <w:lang w:eastAsia="cs-CZ"/>
          <w14:ligatures w14:val="none"/>
        </w:rPr>
      </w:pPr>
      <w:r w:rsidRPr="00541AE5">
        <w:rPr>
          <w:rFonts w:ascii="Garamond" w:eastAsia="Times New Roman" w:hAnsi="Garamond" w:cs="Times New Roman"/>
          <w:i/>
          <w:kern w:val="0"/>
          <w:sz w:val="24"/>
          <w:szCs w:val="24"/>
          <w:lang w:eastAsia="cs-CZ"/>
          <w14:ligatures w14:val="none"/>
        </w:rPr>
        <w:t xml:space="preserve">    </w:t>
      </w:r>
    </w:p>
    <w:p w14:paraId="5D80B793" w14:textId="77777777" w:rsidR="00541AE5" w:rsidRPr="00541AE5" w:rsidRDefault="00541AE5" w:rsidP="00541AE5">
      <w:pPr>
        <w:spacing w:after="0" w:line="240" w:lineRule="auto"/>
        <w:ind w:firstLine="360"/>
        <w:jc w:val="both"/>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i/>
          <w:kern w:val="0"/>
          <w:sz w:val="24"/>
          <w:szCs w:val="24"/>
          <w:lang w:eastAsia="cs-CZ"/>
          <w14:ligatures w14:val="none"/>
        </w:rPr>
        <w:t xml:space="preserve"> </w:t>
      </w:r>
      <w:r w:rsidRPr="00541AE5">
        <w:rPr>
          <w:rFonts w:ascii="Garamond" w:eastAsia="Times New Roman" w:hAnsi="Garamond" w:cs="Times New Roman"/>
          <w:i/>
          <w:kern w:val="0"/>
          <w:sz w:val="24"/>
          <w:szCs w:val="24"/>
          <w:lang w:eastAsia="cs-CZ"/>
          <w14:ligatures w14:val="none"/>
        </w:rPr>
        <w:tab/>
      </w:r>
      <w:r w:rsidRPr="00541AE5">
        <w:rPr>
          <w:rFonts w:ascii="Garamond" w:eastAsia="Times New Roman" w:hAnsi="Garamond" w:cs="Times New Roman"/>
          <w:kern w:val="0"/>
          <w:sz w:val="24"/>
          <w:szCs w:val="24"/>
          <w:lang w:eastAsia="cs-CZ"/>
          <w14:ligatures w14:val="none"/>
        </w:rPr>
        <w:t>dále jen „</w:t>
      </w:r>
      <w:r w:rsidRPr="00541AE5">
        <w:rPr>
          <w:rFonts w:ascii="Garamond" w:eastAsia="Times New Roman" w:hAnsi="Garamond" w:cs="Times New Roman"/>
          <w:b/>
          <w:kern w:val="0"/>
          <w:sz w:val="24"/>
          <w:szCs w:val="24"/>
          <w:lang w:eastAsia="cs-CZ"/>
          <w14:ligatures w14:val="none"/>
        </w:rPr>
        <w:t>objednatel</w:t>
      </w:r>
      <w:r w:rsidRPr="00541AE5">
        <w:rPr>
          <w:rFonts w:ascii="Garamond" w:eastAsia="Times New Roman" w:hAnsi="Garamond" w:cs="Times New Roman"/>
          <w:kern w:val="0"/>
          <w:sz w:val="24"/>
          <w:szCs w:val="24"/>
          <w:lang w:eastAsia="cs-CZ"/>
          <w14:ligatures w14:val="none"/>
        </w:rPr>
        <w:t>“</w:t>
      </w:r>
    </w:p>
    <w:p w14:paraId="2E0F780B" w14:textId="77777777" w:rsidR="00541AE5" w:rsidRPr="00541AE5" w:rsidRDefault="00541AE5" w:rsidP="00541AE5">
      <w:pPr>
        <w:spacing w:after="0" w:line="240" w:lineRule="auto"/>
        <w:jc w:val="both"/>
        <w:rPr>
          <w:rFonts w:ascii="Garamond" w:eastAsia="Times New Roman" w:hAnsi="Garamond" w:cs="Times New Roman"/>
          <w:kern w:val="0"/>
          <w:sz w:val="26"/>
          <w:szCs w:val="24"/>
          <w:lang w:eastAsia="cs-CZ"/>
          <w14:ligatures w14:val="none"/>
        </w:rPr>
      </w:pPr>
    </w:p>
    <w:p w14:paraId="227CF838" w14:textId="77777777" w:rsidR="00541AE5" w:rsidRPr="00541AE5" w:rsidRDefault="00541AE5" w:rsidP="00541AE5">
      <w:pPr>
        <w:spacing w:after="0" w:line="240" w:lineRule="auto"/>
        <w:ind w:firstLine="708"/>
        <w:rPr>
          <w:rFonts w:ascii="Garamond" w:eastAsia="Times New Roman" w:hAnsi="Garamond" w:cs="Times New Roman"/>
          <w:kern w:val="0"/>
          <w:sz w:val="26"/>
          <w:szCs w:val="24"/>
          <w:lang w:eastAsia="cs-CZ"/>
          <w14:ligatures w14:val="none"/>
        </w:rPr>
      </w:pPr>
      <w:r w:rsidRPr="00541AE5">
        <w:rPr>
          <w:rFonts w:ascii="Garamond" w:eastAsia="Times New Roman" w:hAnsi="Garamond" w:cs="Times New Roman"/>
          <w:kern w:val="0"/>
          <w:sz w:val="26"/>
          <w:szCs w:val="24"/>
          <w:lang w:eastAsia="cs-CZ"/>
          <w14:ligatures w14:val="none"/>
        </w:rPr>
        <w:t>a</w:t>
      </w:r>
    </w:p>
    <w:p w14:paraId="2F4B34FE" w14:textId="77777777" w:rsidR="00541AE5" w:rsidRPr="00541AE5" w:rsidRDefault="00541AE5" w:rsidP="00541AE5">
      <w:pPr>
        <w:spacing w:after="0" w:line="240" w:lineRule="auto"/>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 </w:t>
      </w:r>
    </w:p>
    <w:p w14:paraId="733CB409" w14:textId="77777777" w:rsidR="00541AE5" w:rsidRPr="00541AE5" w:rsidRDefault="00541AE5" w:rsidP="00541AE5">
      <w:pPr>
        <w:spacing w:after="0" w:line="240" w:lineRule="auto"/>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2.     </w:t>
      </w:r>
      <w:r w:rsidRPr="00541AE5">
        <w:rPr>
          <w:rFonts w:ascii="Garamond" w:eastAsia="Times New Roman" w:hAnsi="Garamond" w:cs="Times New Roman"/>
          <w:b/>
          <w:kern w:val="0"/>
          <w:sz w:val="24"/>
          <w:szCs w:val="24"/>
          <w:lang w:eastAsia="cs-CZ"/>
          <w14:ligatures w14:val="none"/>
        </w:rPr>
        <w:tab/>
        <w:t>[</w:t>
      </w:r>
      <w:r w:rsidRPr="00541AE5">
        <w:rPr>
          <w:rFonts w:ascii="Garamond" w:eastAsia="Times New Roman" w:hAnsi="Garamond" w:cs="Times New Roman"/>
          <w:b/>
          <w:kern w:val="0"/>
          <w:sz w:val="24"/>
          <w:szCs w:val="24"/>
          <w:highlight w:val="yellow"/>
          <w:lang w:eastAsia="cs-CZ"/>
          <w14:ligatures w14:val="none"/>
        </w:rPr>
        <w:t>●</w:t>
      </w:r>
      <w:r w:rsidRPr="00541AE5">
        <w:rPr>
          <w:rFonts w:ascii="Garamond" w:eastAsia="Times New Roman" w:hAnsi="Garamond" w:cs="Times New Roman"/>
          <w:b/>
          <w:kern w:val="0"/>
          <w:sz w:val="24"/>
          <w:szCs w:val="24"/>
          <w:lang w:eastAsia="cs-CZ"/>
          <w14:ligatures w14:val="none"/>
        </w:rPr>
        <w:t>]</w:t>
      </w:r>
    </w:p>
    <w:p w14:paraId="7AD3AD36"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ab/>
      </w:r>
      <w:r w:rsidRPr="00541AE5">
        <w:rPr>
          <w:rFonts w:ascii="Garamond" w:eastAsia="Times New Roman" w:hAnsi="Garamond" w:cs="Times New Roman"/>
          <w:kern w:val="0"/>
          <w:sz w:val="24"/>
          <w:szCs w:val="24"/>
          <w:lang w:eastAsia="cs-CZ"/>
          <w14:ligatures w14:val="none"/>
        </w:rPr>
        <w:t>se sídlem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25A8D8D8"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highlight w:val="yellow"/>
          <w:lang w:eastAsia="cs-CZ"/>
          <w14:ligatures w14:val="none"/>
        </w:rPr>
        <w:t>doručovací adresou</w:t>
      </w:r>
      <w:r w:rsidRPr="00541AE5">
        <w:rPr>
          <w:rFonts w:ascii="Garamond" w:eastAsia="Times New Roman" w:hAnsi="Garamond" w:cs="Times New Roman"/>
          <w:kern w:val="0"/>
          <w:sz w:val="24"/>
          <w:szCs w:val="24"/>
          <w:lang w:eastAsia="cs-CZ"/>
          <w14:ligatures w14:val="none"/>
        </w:rPr>
        <w:t xml:space="preserve">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993A36B"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zapsaná v obchodním rejstříku vedeném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pod </w:t>
      </w:r>
      <w:proofErr w:type="spellStart"/>
      <w:r w:rsidRPr="00541AE5">
        <w:rPr>
          <w:rFonts w:ascii="Garamond" w:eastAsia="Times New Roman" w:hAnsi="Garamond" w:cs="Times New Roman"/>
          <w:kern w:val="0"/>
          <w:sz w:val="24"/>
          <w:szCs w:val="24"/>
          <w:lang w:eastAsia="cs-CZ"/>
          <w14:ligatures w14:val="none"/>
        </w:rPr>
        <w:t>sp</w:t>
      </w:r>
      <w:proofErr w:type="spellEnd"/>
      <w:r w:rsidRPr="00541AE5">
        <w:rPr>
          <w:rFonts w:ascii="Garamond" w:eastAsia="Times New Roman" w:hAnsi="Garamond" w:cs="Times New Roman"/>
          <w:kern w:val="0"/>
          <w:sz w:val="24"/>
          <w:szCs w:val="24"/>
          <w:lang w:eastAsia="cs-CZ"/>
          <w14:ligatures w14:val="none"/>
        </w:rPr>
        <w:t>. zn.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0FF12E9E"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IČO: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w:t>
      </w:r>
    </w:p>
    <w:p w14:paraId="329628B5"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DIČ: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w:t>
      </w:r>
    </w:p>
    <w:p w14:paraId="45A48244"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zastoupená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32654BA"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         </w:t>
      </w:r>
      <w:r w:rsidRPr="00541AE5">
        <w:rPr>
          <w:rFonts w:ascii="Garamond" w:eastAsia="Times New Roman" w:hAnsi="Garamond" w:cs="Times New Roman"/>
          <w:kern w:val="0"/>
          <w:sz w:val="24"/>
          <w:szCs w:val="24"/>
          <w:lang w:eastAsia="cs-CZ"/>
          <w14:ligatures w14:val="none"/>
        </w:rPr>
        <w:tab/>
        <w:t xml:space="preserve">Bankovní spojení: </w:t>
      </w:r>
    </w:p>
    <w:p w14:paraId="008D3E3D"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Číslo účtu:</w:t>
      </w:r>
    </w:p>
    <w:p w14:paraId="45995565"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Odpovědný pracovník ve věcech technických: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tel: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e-mail: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266DD61E"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Stavbyvedoucí: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tel: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e-mail: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EBBF458"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p>
    <w:p w14:paraId="6B99BDB1"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r w:rsidRPr="00541AE5">
        <w:rPr>
          <w:rFonts w:ascii="Garamond" w:eastAsia="Times New Roman" w:hAnsi="Garamond" w:cs="Times New Roman"/>
          <w:kern w:val="0"/>
          <w:szCs w:val="20"/>
          <w:lang w:eastAsia="cs-CZ"/>
          <w14:ligatures w14:val="none"/>
        </w:rPr>
        <w:t>dále jen „</w:t>
      </w:r>
      <w:r w:rsidRPr="00541AE5">
        <w:rPr>
          <w:rFonts w:ascii="Garamond" w:eastAsia="Times New Roman" w:hAnsi="Garamond" w:cs="Times New Roman"/>
          <w:b/>
          <w:kern w:val="0"/>
          <w:szCs w:val="20"/>
          <w:lang w:eastAsia="cs-CZ"/>
          <w14:ligatures w14:val="none"/>
        </w:rPr>
        <w:t>zhotovitel</w:t>
      </w:r>
      <w:r w:rsidRPr="00541AE5">
        <w:rPr>
          <w:rFonts w:ascii="Garamond" w:eastAsia="Times New Roman" w:hAnsi="Garamond" w:cs="Times New Roman"/>
          <w:kern w:val="0"/>
          <w:szCs w:val="20"/>
          <w:lang w:eastAsia="cs-CZ"/>
          <w14:ligatures w14:val="none"/>
        </w:rPr>
        <w:t>“ a společně s objednatelem jako „</w:t>
      </w:r>
      <w:r w:rsidRPr="00541AE5">
        <w:rPr>
          <w:rFonts w:ascii="Garamond" w:eastAsia="Times New Roman" w:hAnsi="Garamond" w:cs="Times New Roman"/>
          <w:b/>
          <w:kern w:val="0"/>
          <w:szCs w:val="20"/>
          <w:lang w:eastAsia="cs-CZ"/>
          <w14:ligatures w14:val="none"/>
        </w:rPr>
        <w:t>smluvní strany</w:t>
      </w:r>
      <w:r w:rsidRPr="00541AE5">
        <w:rPr>
          <w:rFonts w:ascii="Garamond" w:eastAsia="Times New Roman" w:hAnsi="Garamond" w:cs="Times New Roman"/>
          <w:kern w:val="0"/>
          <w:szCs w:val="20"/>
          <w:lang w:eastAsia="cs-CZ"/>
          <w14:ligatures w14:val="none"/>
        </w:rPr>
        <w:t>“</w:t>
      </w:r>
    </w:p>
    <w:p w14:paraId="040F1475"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5190885F"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30CC835F"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30D8ABB4"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033FEA37"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460900F1" w14:textId="6F74A48A" w:rsidR="00541AE5" w:rsidRPr="00541AE5" w:rsidRDefault="00541AE5" w:rsidP="00541AE5">
      <w:pPr>
        <w:spacing w:after="0" w:line="240" w:lineRule="auto"/>
        <w:ind w:firstLine="708"/>
        <w:jc w:val="both"/>
        <w:rPr>
          <w:rFonts w:ascii="Garamond" w:eastAsia="Times New Roman" w:hAnsi="Garamond" w:cs="Times New Roman"/>
          <w:kern w:val="0"/>
          <w:sz w:val="26"/>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Název akce: Mikrokoberce na silnicích III/21213 </w:t>
      </w:r>
      <w:proofErr w:type="gramStart"/>
      <w:r w:rsidRPr="00541AE5">
        <w:rPr>
          <w:rFonts w:ascii="Garamond" w:eastAsia="Times New Roman" w:hAnsi="Garamond" w:cs="Times New Roman"/>
          <w:b/>
          <w:kern w:val="0"/>
          <w:sz w:val="24"/>
          <w:szCs w:val="24"/>
          <w:lang w:eastAsia="cs-CZ"/>
          <w14:ligatures w14:val="none"/>
        </w:rPr>
        <w:t>Podlesí - Úbočí</w:t>
      </w:r>
      <w:proofErr w:type="gramEnd"/>
      <w:r w:rsidRPr="00541AE5">
        <w:rPr>
          <w:rFonts w:ascii="Garamond" w:eastAsia="Times New Roman" w:hAnsi="Garamond" w:cs="Times New Roman"/>
          <w:b/>
          <w:kern w:val="0"/>
          <w:sz w:val="24"/>
          <w:szCs w:val="24"/>
          <w:lang w:eastAsia="cs-CZ"/>
          <w14:ligatures w14:val="none"/>
        </w:rPr>
        <w:t xml:space="preserve"> a II/210 Klášter Teplá</w:t>
      </w:r>
    </w:p>
    <w:p w14:paraId="627609E6" w14:textId="77777777" w:rsidR="00541AE5" w:rsidRPr="00541AE5" w:rsidRDefault="00541AE5" w:rsidP="00541AE5">
      <w:pPr>
        <w:spacing w:after="0" w:line="240" w:lineRule="atLeast"/>
        <w:ind w:firstLine="708"/>
        <w:rPr>
          <w:rFonts w:ascii="Garamond" w:eastAsia="Times New Roman" w:hAnsi="Garamond" w:cs="Times New Roman"/>
          <w:b/>
          <w:kern w:val="0"/>
          <w:sz w:val="26"/>
          <w:szCs w:val="20"/>
          <w:lang w:eastAsia="cs-CZ"/>
          <w14:ligatures w14:val="none"/>
        </w:rPr>
      </w:pPr>
    </w:p>
    <w:p w14:paraId="6566A00F"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sz w:val="26"/>
          <w:szCs w:val="20"/>
          <w:lang w:eastAsia="cs-CZ"/>
          <w14:ligatures w14:val="none"/>
        </w:rPr>
        <w:br w:type="page"/>
      </w:r>
      <w:r w:rsidRPr="00541AE5">
        <w:rPr>
          <w:rFonts w:ascii="Garamond" w:eastAsia="Times New Roman" w:hAnsi="Garamond" w:cs="Times New Roman"/>
          <w:b/>
          <w:kern w:val="0"/>
          <w:lang w:eastAsia="cs-CZ"/>
          <w14:ligatures w14:val="none"/>
        </w:rPr>
        <w:lastRenderedPageBreak/>
        <w:t>I. Vymezení smluvních stran</w:t>
      </w:r>
    </w:p>
    <w:p w14:paraId="2D1741AF"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3F8F11" w14:textId="77777777" w:rsidR="00541AE5" w:rsidRPr="00541AE5" w:rsidRDefault="00541AE5" w:rsidP="00541AE5">
      <w:pPr>
        <w:numPr>
          <w:ilvl w:val="1"/>
          <w:numId w:val="3"/>
        </w:numPr>
        <w:spacing w:after="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51607DBB" w14:textId="77777777" w:rsidR="00541AE5" w:rsidRPr="00541AE5" w:rsidRDefault="00541AE5" w:rsidP="00541AE5">
      <w:pPr>
        <w:spacing w:after="0" w:line="240" w:lineRule="auto"/>
        <w:ind w:left="567"/>
        <w:jc w:val="both"/>
        <w:rPr>
          <w:rFonts w:ascii="Garamond" w:eastAsia="Times New Roman" w:hAnsi="Garamond" w:cs="Times New Roman"/>
          <w:b/>
          <w:kern w:val="0"/>
          <w:lang w:eastAsia="cs-CZ"/>
          <w14:ligatures w14:val="none"/>
        </w:rPr>
      </w:pPr>
    </w:p>
    <w:p w14:paraId="7DC440D4" w14:textId="77777777" w:rsidR="00541AE5" w:rsidRPr="00541AE5" w:rsidRDefault="00541AE5" w:rsidP="00541AE5">
      <w:pPr>
        <w:numPr>
          <w:ilvl w:val="1"/>
          <w:numId w:val="3"/>
        </w:numPr>
        <w:spacing w:after="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Zhotovitel je podnikatelem v oboru stavebnictví a současně držitelem živnostenského oprávnění „provádění staveb, jejich změn a odstraňování“, přičemž disponuje řádným vybavením, personálem, zkušenostmi a schopnostmi, aby řádně a včas provedl Dílo dle této smlouvy.</w:t>
      </w:r>
    </w:p>
    <w:p w14:paraId="6CF7F34F"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7F3E05EC" w14:textId="77777777" w:rsidR="00541AE5" w:rsidRPr="00541AE5" w:rsidRDefault="00541AE5" w:rsidP="00541AE5">
      <w:pPr>
        <w:spacing w:after="0" w:line="240" w:lineRule="auto"/>
        <w:jc w:val="center"/>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II. Předmět smlouvy</w:t>
      </w:r>
    </w:p>
    <w:p w14:paraId="0976220D"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1405152E" w14:textId="77777777" w:rsidR="00541AE5" w:rsidRPr="00541AE5" w:rsidRDefault="00541AE5" w:rsidP="00541AE5">
      <w:pPr>
        <w:numPr>
          <w:ilvl w:val="1"/>
          <w:numId w:val="4"/>
        </w:numPr>
        <w:spacing w:before="60"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541AE5">
        <w:rPr>
          <w:rFonts w:ascii="Garamond" w:eastAsia="Times New Roman" w:hAnsi="Garamond" w:cs="Times New Roman"/>
          <w:b/>
          <w:kern w:val="0"/>
          <w:lang w:eastAsia="cs-CZ"/>
          <w14:ligatures w14:val="none"/>
        </w:rPr>
        <w:t>Dílo</w:t>
      </w:r>
      <w:r w:rsidRPr="00541AE5">
        <w:rPr>
          <w:rFonts w:ascii="Garamond" w:eastAsia="Times New Roman" w:hAnsi="Garamond" w:cs="Times New Roman"/>
          <w:kern w:val="0"/>
          <w:lang w:eastAsia="cs-CZ"/>
          <w14:ligatures w14:val="none"/>
        </w:rPr>
        <w:t>“) a závazek objednatele provedené Dílo od zhotovitele při splnění všech podmínek převzít a zaplatit za něj smluvenou cenu díla dle podmínek této smlouvy.</w:t>
      </w:r>
    </w:p>
    <w:p w14:paraId="220A51FD"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00F82D4F"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III. Specifikace Díla</w:t>
      </w:r>
    </w:p>
    <w:p w14:paraId="4BEECD5F" w14:textId="77777777" w:rsidR="00541AE5" w:rsidRPr="00541AE5" w:rsidRDefault="00541AE5" w:rsidP="00541AE5">
      <w:pPr>
        <w:spacing w:before="60" w:after="60" w:line="240" w:lineRule="auto"/>
        <w:ind w:left="567"/>
        <w:jc w:val="both"/>
        <w:rPr>
          <w:rFonts w:ascii="Garamond" w:eastAsia="Times New Roman" w:hAnsi="Garamond" w:cs="Times New Roman"/>
          <w:kern w:val="0"/>
          <w:lang w:eastAsia="cs-CZ"/>
          <w14:ligatures w14:val="none"/>
        </w:rPr>
      </w:pPr>
    </w:p>
    <w:p w14:paraId="23498CA8" w14:textId="77777777" w:rsidR="00541AE5" w:rsidRPr="00541AE5" w:rsidRDefault="00541AE5" w:rsidP="00541AE5">
      <w:pPr>
        <w:numPr>
          <w:ilvl w:val="0"/>
          <w:numId w:val="20"/>
        </w:numPr>
        <w:spacing w:after="0" w:line="240" w:lineRule="auto"/>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Předmět této smlouvy je provedení stavebních prací na zhotovení Díla pod označením „</w:t>
      </w:r>
      <w:bookmarkStart w:id="4" w:name="_Hlk132708327"/>
      <w:r w:rsidRPr="00541AE5">
        <w:rPr>
          <w:rFonts w:ascii="Garamond" w:eastAsia="Times New Roman" w:hAnsi="Garamond" w:cs="Times New Roman"/>
          <w:kern w:val="0"/>
          <w:lang w:eastAsia="cs-CZ"/>
          <w14:ligatures w14:val="none"/>
        </w:rPr>
        <w:t xml:space="preserve">Mikrokoberce na silnicích III/21213 </w:t>
      </w:r>
      <w:proofErr w:type="gramStart"/>
      <w:r w:rsidRPr="00541AE5">
        <w:rPr>
          <w:rFonts w:ascii="Garamond" w:eastAsia="Times New Roman" w:hAnsi="Garamond" w:cs="Times New Roman"/>
          <w:kern w:val="0"/>
          <w:lang w:eastAsia="cs-CZ"/>
          <w14:ligatures w14:val="none"/>
        </w:rPr>
        <w:t>Podlesí - Úbočí</w:t>
      </w:r>
      <w:proofErr w:type="gramEnd"/>
      <w:r w:rsidRPr="00541AE5">
        <w:rPr>
          <w:rFonts w:ascii="Garamond" w:eastAsia="Times New Roman" w:hAnsi="Garamond" w:cs="Times New Roman"/>
          <w:kern w:val="0"/>
          <w:lang w:eastAsia="cs-CZ"/>
          <w14:ligatures w14:val="none"/>
        </w:rPr>
        <w:t xml:space="preserve"> a II/210 Klášter Teplá</w:t>
      </w:r>
      <w:bookmarkEnd w:id="4"/>
      <w:r w:rsidRPr="00541AE5">
        <w:rPr>
          <w:rFonts w:ascii="Garamond" w:eastAsia="Times New Roman" w:hAnsi="Garamond" w:cs="Times New Roman"/>
          <w:kern w:val="0"/>
          <w:lang w:eastAsia="cs-CZ"/>
          <w14:ligatures w14:val="none"/>
        </w:rPr>
        <w:t xml:space="preserve">“ dle podmínek této smlouvy, tj.:  </w:t>
      </w:r>
    </w:p>
    <w:p w14:paraId="57A5D17C"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F6274B1" w14:textId="77777777" w:rsidR="00541AE5" w:rsidRPr="00541AE5" w:rsidRDefault="00541AE5" w:rsidP="00541AE5">
      <w:pPr>
        <w:spacing w:after="0" w:line="240" w:lineRule="auto"/>
        <w:ind w:left="567"/>
        <w:outlineLvl w:val="0"/>
        <w:rPr>
          <w:rFonts w:ascii="Garamond" w:eastAsia="Times New Roman" w:hAnsi="Garamond" w:cs="Times New Roman"/>
          <w:kern w:val="0"/>
          <w:u w:val="single"/>
          <w:lang w:val="x-none" w:eastAsia="x-none"/>
          <w14:ligatures w14:val="none"/>
        </w:rPr>
      </w:pPr>
      <w:r w:rsidRPr="00541AE5">
        <w:rPr>
          <w:rFonts w:ascii="Garamond" w:eastAsia="Times New Roman" w:hAnsi="Garamond" w:cs="Times New Roman"/>
          <w:kern w:val="0"/>
          <w:u w:val="single"/>
          <w:lang w:val="x-none" w:eastAsia="x-none"/>
          <w14:ligatures w14:val="none"/>
        </w:rPr>
        <w:t xml:space="preserve">V rámci </w:t>
      </w:r>
      <w:r w:rsidRPr="00541AE5">
        <w:rPr>
          <w:rFonts w:ascii="Garamond" w:eastAsia="Times New Roman" w:hAnsi="Garamond" w:cs="Times New Roman"/>
          <w:kern w:val="0"/>
          <w:u w:val="single"/>
          <w:lang w:eastAsia="x-none"/>
          <w14:ligatures w14:val="none"/>
        </w:rPr>
        <w:t>realizace Díla a dalších plnění s realizací Díla má být v souladu s touto smlouvou</w:t>
      </w:r>
      <w:r w:rsidRPr="00541AE5">
        <w:rPr>
          <w:rFonts w:ascii="Garamond" w:eastAsia="Times New Roman" w:hAnsi="Garamond" w:cs="Times New Roman"/>
          <w:kern w:val="0"/>
          <w:u w:val="single"/>
          <w:lang w:val="x-none" w:eastAsia="x-none"/>
          <w14:ligatures w14:val="none"/>
        </w:rPr>
        <w:t xml:space="preserve"> zajištěno zejména</w:t>
      </w:r>
      <w:r w:rsidRPr="00541AE5">
        <w:rPr>
          <w:rFonts w:ascii="Garamond" w:eastAsia="Times New Roman" w:hAnsi="Garamond" w:cs="Times New Roman"/>
          <w:kern w:val="0"/>
          <w:u w:val="single"/>
          <w:lang w:eastAsia="x-none"/>
          <w14:ligatures w14:val="none"/>
        </w:rPr>
        <w:t xml:space="preserve"> ze strany zhotovitele následující plnění</w:t>
      </w:r>
      <w:r w:rsidRPr="00541AE5">
        <w:rPr>
          <w:rFonts w:ascii="Garamond" w:eastAsia="Times New Roman" w:hAnsi="Garamond" w:cs="Times New Roman"/>
          <w:kern w:val="0"/>
          <w:u w:val="single"/>
          <w:lang w:val="x-none" w:eastAsia="x-none"/>
          <w14:ligatures w14:val="none"/>
        </w:rPr>
        <w:t xml:space="preserve">:   </w:t>
      </w:r>
      <w:r w:rsidRPr="00541AE5">
        <w:rPr>
          <w:rFonts w:ascii="Garamond" w:eastAsia="Times New Roman" w:hAnsi="Garamond" w:cs="Times New Roman"/>
          <w:kern w:val="0"/>
          <w:u w:val="single"/>
          <w:lang w:eastAsia="x-none"/>
          <w14:ligatures w14:val="none"/>
        </w:rPr>
        <w:t xml:space="preserve"> </w:t>
      </w:r>
      <w:r w:rsidRPr="00541AE5">
        <w:rPr>
          <w:rFonts w:ascii="Garamond" w:eastAsia="Times New Roman" w:hAnsi="Garamond" w:cs="Times New Roman"/>
          <w:kern w:val="0"/>
          <w:u w:val="single"/>
          <w:lang w:val="x-none" w:eastAsia="x-none"/>
          <w14:ligatures w14:val="none"/>
        </w:rPr>
        <w:t xml:space="preserve">  </w:t>
      </w:r>
    </w:p>
    <w:p w14:paraId="4F235A54" w14:textId="77777777" w:rsidR="00541AE5" w:rsidRPr="00541AE5" w:rsidRDefault="00541AE5" w:rsidP="00541AE5">
      <w:pPr>
        <w:spacing w:after="0" w:line="240" w:lineRule="auto"/>
        <w:ind w:left="567"/>
        <w:outlineLvl w:val="0"/>
        <w:rPr>
          <w:rFonts w:ascii="Garamond" w:eastAsia="Times New Roman" w:hAnsi="Garamond" w:cs="Times New Roman"/>
          <w:kern w:val="0"/>
          <w:u w:val="single"/>
          <w:lang w:val="x-none" w:eastAsia="x-none"/>
          <w14:ligatures w14:val="none"/>
        </w:rPr>
      </w:pPr>
    </w:p>
    <w:p w14:paraId="1A4D32EB"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Jedná se o pokládku mikrokoberců prováděných speciálním kladečem za studena, na silnicích:</w:t>
      </w:r>
    </w:p>
    <w:p w14:paraId="1EA71227"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0A701F2A" w14:textId="77777777" w:rsidR="00541AE5" w:rsidRPr="00541AE5" w:rsidRDefault="00541AE5" w:rsidP="00541AE5">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b/>
          <w:bCs/>
          <w:kern w:val="0"/>
          <w:lang w:eastAsia="cs-CZ"/>
          <w14:ligatures w14:val="none"/>
        </w:rPr>
      </w:pPr>
      <w:bookmarkStart w:id="5" w:name="_Hlk103071392"/>
      <w:r w:rsidRPr="00541AE5">
        <w:rPr>
          <w:rFonts w:ascii="Garamond" w:eastAsia="Times New Roman" w:hAnsi="Garamond" w:cs="Times New Roman"/>
          <w:b/>
          <w:bCs/>
          <w:kern w:val="0"/>
          <w:lang w:eastAsia="cs-CZ"/>
          <w14:ligatures w14:val="none"/>
        </w:rPr>
        <w:t xml:space="preserve">SO 01 - III/21213 </w:t>
      </w:r>
      <w:proofErr w:type="gramStart"/>
      <w:r w:rsidRPr="00541AE5">
        <w:rPr>
          <w:rFonts w:ascii="Garamond" w:eastAsia="Times New Roman" w:hAnsi="Garamond" w:cs="Times New Roman"/>
          <w:b/>
          <w:bCs/>
          <w:kern w:val="0"/>
          <w:lang w:eastAsia="cs-CZ"/>
          <w14:ligatures w14:val="none"/>
        </w:rPr>
        <w:t>Podlesí - Úbočí</w:t>
      </w:r>
      <w:proofErr w:type="gramEnd"/>
    </w:p>
    <w:p w14:paraId="0A683C31" w14:textId="6F8335CE" w:rsidR="00541AE5" w:rsidRPr="00541AE5" w:rsidRDefault="00541AE5" w:rsidP="00541AE5">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bCs/>
          <w:kern w:val="0"/>
          <w:lang w:eastAsia="cs-CZ"/>
          <w14:ligatures w14:val="none"/>
        </w:rPr>
      </w:pPr>
      <w:r w:rsidRPr="00541AE5">
        <w:rPr>
          <w:rFonts w:ascii="Garamond" w:eastAsia="Times New Roman" w:hAnsi="Garamond" w:cs="Times New Roman"/>
          <w:bCs/>
          <w:kern w:val="0"/>
          <w:lang w:eastAsia="cs-CZ"/>
          <w14:ligatures w14:val="none"/>
        </w:rPr>
        <w:t xml:space="preserve">Oprava povrchu silnice III/21213 v km cca 1,185 - 2,198 a km cca 5,210 – 6,151 (souhrnná délka 1 954 bm, plocha celkem 10 357 m2) pokládkou dvojvrstvého mikrokoberce </w:t>
      </w:r>
      <w:proofErr w:type="spellStart"/>
      <w:r w:rsidRPr="00541AE5">
        <w:rPr>
          <w:rFonts w:ascii="Garamond" w:eastAsia="Times New Roman" w:hAnsi="Garamond" w:cs="Times New Roman"/>
          <w:bCs/>
          <w:kern w:val="0"/>
          <w:lang w:eastAsia="cs-CZ"/>
          <w14:ligatures w14:val="none"/>
        </w:rPr>
        <w:t>tl</w:t>
      </w:r>
      <w:proofErr w:type="spellEnd"/>
      <w:r w:rsidRPr="00541AE5">
        <w:rPr>
          <w:rFonts w:ascii="Garamond" w:eastAsia="Times New Roman" w:hAnsi="Garamond" w:cs="Times New Roman"/>
          <w:bCs/>
          <w:kern w:val="0"/>
          <w:lang w:eastAsia="cs-CZ"/>
          <w14:ligatures w14:val="none"/>
        </w:rPr>
        <w:t xml:space="preserve">. 0,6/0,6 cm včetně spojovacího postřiku. Po dokončení opravy krytu bude provedeno nové vodorovné značení bílou </w:t>
      </w:r>
      <w:proofErr w:type="spellStart"/>
      <w:r w:rsidRPr="00541AE5">
        <w:rPr>
          <w:rFonts w:ascii="Garamond" w:eastAsia="Times New Roman" w:hAnsi="Garamond" w:cs="Times New Roman"/>
          <w:bCs/>
          <w:kern w:val="0"/>
          <w:lang w:eastAsia="cs-CZ"/>
          <w14:ligatures w14:val="none"/>
        </w:rPr>
        <w:t>retroreflexní</w:t>
      </w:r>
      <w:proofErr w:type="spellEnd"/>
      <w:r w:rsidRPr="00541AE5">
        <w:rPr>
          <w:rFonts w:ascii="Garamond" w:eastAsia="Times New Roman" w:hAnsi="Garamond" w:cs="Times New Roman"/>
          <w:bCs/>
          <w:kern w:val="0"/>
          <w:lang w:eastAsia="cs-CZ"/>
          <w14:ligatures w14:val="none"/>
        </w:rPr>
        <w:t xml:space="preserve"> barvou</w:t>
      </w:r>
      <w:r w:rsidR="00F74894">
        <w:rPr>
          <w:rFonts w:ascii="Garamond" w:eastAsia="Times New Roman" w:hAnsi="Garamond" w:cs="Times New Roman"/>
          <w:bCs/>
          <w:kern w:val="0"/>
          <w:lang w:eastAsia="cs-CZ"/>
          <w14:ligatures w14:val="none"/>
        </w:rPr>
        <w:t>,</w:t>
      </w:r>
      <w:r w:rsidRPr="00541AE5">
        <w:rPr>
          <w:rFonts w:ascii="Garamond" w:eastAsia="Times New Roman" w:hAnsi="Garamond" w:cs="Times New Roman"/>
          <w:bCs/>
          <w:kern w:val="0"/>
          <w:lang w:eastAsia="cs-CZ"/>
          <w14:ligatures w14:val="none"/>
        </w:rPr>
        <w:t xml:space="preserve"> vodící čáry šířky 125 mm.</w:t>
      </w:r>
    </w:p>
    <w:p w14:paraId="5BD9E48A" w14:textId="77777777" w:rsidR="00541AE5" w:rsidRPr="00541AE5" w:rsidRDefault="00541AE5" w:rsidP="00541AE5">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bCs/>
          <w:kern w:val="0"/>
          <w:lang w:eastAsia="cs-CZ"/>
          <w14:ligatures w14:val="none"/>
        </w:rPr>
      </w:pPr>
    </w:p>
    <w:p w14:paraId="51215993" w14:textId="77777777" w:rsidR="00541AE5" w:rsidRPr="00541AE5" w:rsidRDefault="00541AE5" w:rsidP="00541AE5">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b/>
          <w:bCs/>
          <w:kern w:val="0"/>
          <w:lang w:eastAsia="cs-CZ"/>
          <w14:ligatures w14:val="none"/>
        </w:rPr>
      </w:pPr>
      <w:r w:rsidRPr="00541AE5">
        <w:rPr>
          <w:rFonts w:ascii="Garamond" w:eastAsia="Times New Roman" w:hAnsi="Garamond" w:cs="Times New Roman"/>
          <w:b/>
          <w:bCs/>
          <w:kern w:val="0"/>
          <w:lang w:eastAsia="cs-CZ"/>
          <w14:ligatures w14:val="none"/>
        </w:rPr>
        <w:t>SO 02 - II/210 Klášter Teplá</w:t>
      </w:r>
    </w:p>
    <w:p w14:paraId="07763545" w14:textId="72890509" w:rsidR="00541AE5" w:rsidRPr="00541AE5" w:rsidRDefault="00541AE5" w:rsidP="00541AE5">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bCs/>
          <w:kern w:val="0"/>
          <w:lang w:eastAsia="cs-CZ"/>
          <w14:ligatures w14:val="none"/>
        </w:rPr>
      </w:pPr>
      <w:r w:rsidRPr="00541AE5">
        <w:rPr>
          <w:rFonts w:ascii="Garamond" w:eastAsia="Times New Roman" w:hAnsi="Garamond" w:cs="Times New Roman"/>
          <w:bCs/>
          <w:kern w:val="0"/>
          <w:lang w:eastAsia="cs-CZ"/>
          <w14:ligatures w14:val="none"/>
        </w:rPr>
        <w:t>Oprava povrchu silnice II/210 v km cca 15,500 - 17,000 (délka 1 500 bm, plocha 10 500 m2</w:t>
      </w:r>
      <w:r w:rsidR="009A0FA5">
        <w:rPr>
          <w:rFonts w:ascii="Garamond" w:eastAsia="Times New Roman" w:hAnsi="Garamond" w:cs="Times New Roman"/>
          <w:bCs/>
          <w:kern w:val="0"/>
          <w:lang w:eastAsia="cs-CZ"/>
          <w14:ligatures w14:val="none"/>
        </w:rPr>
        <w:t>)</w:t>
      </w:r>
      <w:r w:rsidRPr="00541AE5">
        <w:rPr>
          <w:rFonts w:ascii="Garamond" w:eastAsia="Times New Roman" w:hAnsi="Garamond" w:cs="Times New Roman"/>
          <w:bCs/>
          <w:kern w:val="0"/>
          <w:lang w:eastAsia="cs-CZ"/>
          <w14:ligatures w14:val="none"/>
        </w:rPr>
        <w:t xml:space="preserve"> pokládkou dvojvrstvého mikrokoberce </w:t>
      </w:r>
      <w:proofErr w:type="spellStart"/>
      <w:r w:rsidRPr="00541AE5">
        <w:rPr>
          <w:rFonts w:ascii="Garamond" w:eastAsia="Times New Roman" w:hAnsi="Garamond" w:cs="Times New Roman"/>
          <w:bCs/>
          <w:kern w:val="0"/>
          <w:lang w:eastAsia="cs-CZ"/>
          <w14:ligatures w14:val="none"/>
        </w:rPr>
        <w:t>tl</w:t>
      </w:r>
      <w:proofErr w:type="spellEnd"/>
      <w:r w:rsidRPr="00541AE5">
        <w:rPr>
          <w:rFonts w:ascii="Garamond" w:eastAsia="Times New Roman" w:hAnsi="Garamond" w:cs="Times New Roman"/>
          <w:bCs/>
          <w:kern w:val="0"/>
          <w:lang w:eastAsia="cs-CZ"/>
          <w14:ligatures w14:val="none"/>
        </w:rPr>
        <w:t xml:space="preserve">. 0,6/0,6 cm včetně spojovacího postřiku. Po dokončení opravy krytu bude provedeno nové vodorovné značení bílou </w:t>
      </w:r>
      <w:proofErr w:type="spellStart"/>
      <w:r w:rsidR="00F74894" w:rsidRPr="00F74894">
        <w:rPr>
          <w:rFonts w:ascii="Garamond" w:eastAsia="Times New Roman" w:hAnsi="Garamond" w:cs="Times New Roman"/>
          <w:bCs/>
          <w:kern w:val="0"/>
          <w:lang w:eastAsia="cs-CZ"/>
          <w14:ligatures w14:val="none"/>
        </w:rPr>
        <w:t>retroreflexní</w:t>
      </w:r>
      <w:proofErr w:type="spellEnd"/>
      <w:r w:rsidR="00F74894" w:rsidRPr="00F74894">
        <w:rPr>
          <w:rFonts w:ascii="Garamond" w:eastAsia="Times New Roman" w:hAnsi="Garamond" w:cs="Times New Roman"/>
          <w:bCs/>
          <w:kern w:val="0"/>
          <w:lang w:eastAsia="cs-CZ"/>
          <w14:ligatures w14:val="none"/>
        </w:rPr>
        <w:t xml:space="preserve"> </w:t>
      </w:r>
      <w:r w:rsidRPr="00541AE5">
        <w:rPr>
          <w:rFonts w:ascii="Garamond" w:eastAsia="Times New Roman" w:hAnsi="Garamond" w:cs="Times New Roman"/>
          <w:bCs/>
          <w:kern w:val="0"/>
          <w:lang w:eastAsia="cs-CZ"/>
          <w14:ligatures w14:val="none"/>
        </w:rPr>
        <w:t>barvou, vodící čáry šířky 125 mm.</w:t>
      </w:r>
    </w:p>
    <w:bookmarkEnd w:id="5"/>
    <w:p w14:paraId="5CE65BE0" w14:textId="77777777" w:rsidR="00541AE5" w:rsidRPr="00541AE5" w:rsidRDefault="00541AE5" w:rsidP="00541AE5">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bCs/>
          <w:kern w:val="0"/>
          <w:lang w:eastAsia="cs-CZ"/>
          <w14:ligatures w14:val="none"/>
        </w:rPr>
      </w:pPr>
    </w:p>
    <w:p w14:paraId="0C5F88FA"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4816A82D" w14:textId="77777777" w:rsidR="00541AE5" w:rsidRPr="00541AE5" w:rsidRDefault="00541AE5" w:rsidP="00541AE5">
      <w:pPr>
        <w:numPr>
          <w:ilvl w:val="0"/>
          <w:numId w:val="20"/>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bere na vědomí a prohlašuje, že jsou mu podmínky známy a zavazuje se postupovat v souladu s níže uvedenou dokumentací, která blíže konkretizuje předmět Díla v době uzavírání této smlouvy (specifikace Díla) a které jsou pro zhotovitele závazné:</w:t>
      </w:r>
    </w:p>
    <w:p w14:paraId="283E9985"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04944EA0"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Zadávací řízení</w:t>
      </w:r>
    </w:p>
    <w:p w14:paraId="4898F24B"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Zadávací dokumentace</w:t>
      </w:r>
    </w:p>
    <w:p w14:paraId="2E93FA7E"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Cenová nabídka zhotovitele (včetně položkové kalkulace)</w:t>
      </w:r>
    </w:p>
    <w:p w14:paraId="7DFD860B" w14:textId="77777777" w:rsidR="00541AE5" w:rsidRPr="00541AE5" w:rsidRDefault="00541AE5" w:rsidP="00541AE5">
      <w:pPr>
        <w:spacing w:after="0" w:line="240" w:lineRule="auto"/>
        <w:ind w:left="92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 </w:t>
      </w:r>
    </w:p>
    <w:p w14:paraId="020C3EC6" w14:textId="77777777" w:rsidR="00541AE5" w:rsidRPr="00541AE5" w:rsidRDefault="00541AE5" w:rsidP="00541AE5">
      <w:pPr>
        <w:spacing w:after="40" w:line="240" w:lineRule="auto"/>
        <w:ind w:left="72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t>(dále jen „</w:t>
      </w:r>
      <w:r w:rsidRPr="00541AE5">
        <w:rPr>
          <w:rFonts w:ascii="Garamond" w:eastAsia="Times New Roman" w:hAnsi="Garamond" w:cs="Times New Roman"/>
          <w:b/>
          <w:kern w:val="0"/>
          <w:lang w:eastAsia="cs-CZ"/>
          <w14:ligatures w14:val="none"/>
        </w:rPr>
        <w:t>Bližší specifikace Díla</w:t>
      </w:r>
      <w:r w:rsidRPr="00541AE5">
        <w:rPr>
          <w:rFonts w:ascii="Garamond" w:eastAsia="Times New Roman" w:hAnsi="Garamond" w:cs="Times New Roman"/>
          <w:kern w:val="0"/>
          <w:lang w:eastAsia="cs-CZ"/>
          <w14:ligatures w14:val="none"/>
        </w:rPr>
        <w:t>“)</w:t>
      </w:r>
    </w:p>
    <w:p w14:paraId="2AD0DF43"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p>
    <w:p w14:paraId="2A11E310" w14:textId="77777777" w:rsidR="00541AE5" w:rsidRPr="00541AE5" w:rsidRDefault="00541AE5" w:rsidP="00541AE5">
      <w:pPr>
        <w:spacing w:after="2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3.3.   Součástí Díla je dále provedení, dodání a zajištění všech činností, prací, služeb, jakýchkoliv dalších plnění a          dodávek nutných k realizaci Díla, a to zejména: </w:t>
      </w:r>
    </w:p>
    <w:p w14:paraId="0B409F81" w14:textId="6E7CF579"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pořízení kompletní barevné fotodokumentace stavby a okolí před zahájením prací a v průběhu provádění stavebních prací v datové podobě,</w:t>
      </w:r>
    </w:p>
    <w:p w14:paraId="4933BE4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 xml:space="preserve">vypracování realizační dokumentace pro provádění stavby dle vyhlášky č. 146/2008 Sb., o rozsahu a obsahu projektové dokumentace dopravních staveb, která bude následně sloužit i jako dokumentace skutečného provedení stavby, </w:t>
      </w:r>
    </w:p>
    <w:p w14:paraId="611870C7" w14:textId="5C247EFD"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vytýčení všech inženýrských sítí před zahájením realizace stavby a v jejich blízkosti pracovat v souladu s vyjádřeními od jednotlivých správců těchto sítí,</w:t>
      </w:r>
    </w:p>
    <w:p w14:paraId="01AB7636"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dodržování jednotlivých ustanovení zákona č. 183/2006 Sb., o územním plánování a stavebním řádu (stavební zákon), vč. jeho prováděcích vyhlášek, </w:t>
      </w:r>
    </w:p>
    <w:p w14:paraId="29E2A905" w14:textId="52D469ED"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zabezpečení odborného provádění stavby stavbyvedoucím, který je uveden v úvodních ustanoveních této smlouvy, a který má k výkonu k této činnosti oprávnění dle zvláštního právního předpisu, a </w:t>
      </w:r>
      <w:r w:rsidRPr="00541AE5">
        <w:rPr>
          <w:rFonts w:ascii="Garamond" w:eastAsia="Times New Roman" w:hAnsi="Garamond" w:cs="Times New Roman"/>
          <w:b/>
          <w:kern w:val="0"/>
          <w:lang w:eastAsia="cs-CZ"/>
          <w14:ligatures w14:val="none"/>
        </w:rPr>
        <w:t>který je povinen zúčastnit se pravidelných kontrolních dnů stavby</w:t>
      </w:r>
      <w:r w:rsidRPr="00541AE5">
        <w:rPr>
          <w:rFonts w:ascii="Garamond" w:eastAsia="Times New Roman" w:hAnsi="Garamond" w:cs="Times New Roman"/>
          <w:kern w:val="0"/>
          <w:lang w:eastAsia="cs-CZ"/>
          <w14:ligatures w14:val="none"/>
        </w:rPr>
        <w:t>, které budou organizovány dle potřeby, min. však 1x týdně,</w:t>
      </w:r>
    </w:p>
    <w:p w14:paraId="777AEF85" w14:textId="77777777" w:rsidR="00541AE5" w:rsidRPr="00541AE5" w:rsidRDefault="00541AE5" w:rsidP="00541AE5">
      <w:pPr>
        <w:numPr>
          <w:ilvl w:val="0"/>
          <w:numId w:val="18"/>
        </w:numPr>
        <w:tabs>
          <w:tab w:val="left" w:pos="993"/>
        </w:tabs>
        <w:spacing w:after="0" w:line="240" w:lineRule="auto"/>
        <w:ind w:left="992" w:hanging="42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4243B5D5" w14:textId="77777777" w:rsidR="00541AE5" w:rsidRPr="00541AE5" w:rsidRDefault="00541AE5" w:rsidP="00541AE5">
      <w:pPr>
        <w:numPr>
          <w:ilvl w:val="0"/>
          <w:numId w:val="18"/>
        </w:numPr>
        <w:tabs>
          <w:tab w:val="left" w:pos="993"/>
        </w:tabs>
        <w:spacing w:after="0" w:line="240" w:lineRule="auto"/>
        <w:ind w:left="992" w:hanging="42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dále zadavatel požaduje a objednatel se zavazuje předložit před předáním staveniště dokumentaci k BOZP dle z. 309/2006 Sb. a souvisejících předpisů (vyhodnocení rizik, plán BOZP),</w:t>
      </w:r>
    </w:p>
    <w:p w14:paraId="3AA3713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w:t>
      </w:r>
    </w:p>
    <w:p w14:paraId="2B3C083A" w14:textId="5E79993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9147575" w14:textId="32095733"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odvoz ostatního materiálu – suť, zemina, ostatní stavební materiál na řízenou skládku,</w:t>
      </w:r>
    </w:p>
    <w:p w14:paraId="60EAE1EB"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všech zařízení staveniště potřebných pro řádné provedení Díla včetně jeho likvidace,</w:t>
      </w:r>
    </w:p>
    <w:p w14:paraId="2DE9DB19" w14:textId="77777777" w:rsidR="00541AE5" w:rsidRPr="00541AE5" w:rsidRDefault="00541AE5" w:rsidP="00541AE5">
      <w:pPr>
        <w:spacing w:after="20" w:line="240" w:lineRule="auto"/>
        <w:ind w:left="993"/>
        <w:jc w:val="both"/>
        <w:rPr>
          <w:rFonts w:ascii="Garamond" w:eastAsia="Times New Roman" w:hAnsi="Garamond" w:cs="Times New Roman"/>
          <w:kern w:val="0"/>
          <w:lang w:eastAsia="cs-CZ"/>
          <w14:ligatures w14:val="none"/>
        </w:rPr>
      </w:pPr>
      <w:r w:rsidRPr="00541AE5">
        <w:rPr>
          <w:rFonts w:ascii="Garamond" w:eastAsia="Times New Roman" w:hAnsi="Garamond" w:cs="Times New Roman"/>
          <w:spacing w:val="2"/>
          <w:kern w:val="0"/>
          <w:lang w:eastAsia="cs-CZ"/>
          <w14:ligatures w14:val="none"/>
        </w:rPr>
        <w:t xml:space="preserve">dbát na zabezpečení a uspořádání staveniště tak, aby byly dodrženy požadavky na pracoviště stanovené zvláštním právním předpisem a aby staveniště vyhovovalo obecným požadavkům </w:t>
      </w:r>
      <w:r w:rsidRPr="00541AE5">
        <w:rPr>
          <w:rFonts w:ascii="Garamond" w:eastAsia="Times New Roman" w:hAnsi="Garamond" w:cs="Times New Roman"/>
          <w:spacing w:val="5"/>
          <w:kern w:val="0"/>
          <w:lang w:eastAsia="cs-CZ"/>
          <w14:ligatures w14:val="none"/>
        </w:rPr>
        <w:t xml:space="preserve">na výstavbu podle </w:t>
      </w:r>
      <w:r w:rsidRPr="00541AE5">
        <w:rPr>
          <w:rFonts w:ascii="Garamond" w:eastAsia="Times New Roman" w:hAnsi="Garamond" w:cs="Times New Roman"/>
          <w:kern w:val="0"/>
          <w:lang w:eastAsia="cs-CZ"/>
          <w14:ligatures w14:val="none"/>
        </w:rPr>
        <w:t xml:space="preserve">vyhlášky č. 268/2009 Sb., o technických požadavcích na stavby, </w:t>
      </w:r>
      <w:proofErr w:type="gramStart"/>
      <w:r w:rsidRPr="00541AE5">
        <w:rPr>
          <w:rFonts w:ascii="Garamond" w:eastAsia="Times New Roman" w:hAnsi="Garamond" w:cs="Times New Roman"/>
          <w:kern w:val="0"/>
          <w:lang w:eastAsia="cs-CZ"/>
          <w14:ligatures w14:val="none"/>
        </w:rPr>
        <w:t>ve  znění</w:t>
      </w:r>
      <w:proofErr w:type="gramEnd"/>
      <w:r w:rsidRPr="00541AE5">
        <w:rPr>
          <w:rFonts w:ascii="Garamond" w:eastAsia="Times New Roman" w:hAnsi="Garamond" w:cs="Times New Roman"/>
          <w:kern w:val="0"/>
          <w:lang w:eastAsia="cs-CZ"/>
          <w14:ligatures w14:val="none"/>
        </w:rPr>
        <w:t xml:space="preserve"> pozdějších předpisů,</w:t>
      </w:r>
    </w:p>
    <w:p w14:paraId="7F87290B" w14:textId="4076B20C"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spacing w:val="2"/>
          <w:kern w:val="0"/>
          <w:lang w:eastAsia="cs-CZ"/>
          <w14:ligatures w14:val="none"/>
        </w:rPr>
        <w:t>zajištění uspořádání</w:t>
      </w:r>
      <w:r w:rsidRPr="00541AE5">
        <w:rPr>
          <w:rFonts w:ascii="Garamond" w:eastAsia="Times New Roman" w:hAnsi="Garamond" w:cs="Times New Roman"/>
          <w:color w:val="000000"/>
          <w:spacing w:val="2"/>
          <w:kern w:val="0"/>
          <w:lang w:eastAsia="cs-CZ"/>
          <w14:ligatures w14:val="none"/>
        </w:rPr>
        <w:t xml:space="preserve"> staveniště podle plánu bezpečnosti a</w:t>
      </w: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color w:val="000000"/>
          <w:spacing w:val="10"/>
          <w:kern w:val="0"/>
          <w:lang w:eastAsia="cs-CZ"/>
          <w14:ligatures w14:val="none"/>
        </w:rPr>
        <w:t xml:space="preserve">ochrany zdraví při práci na staveništi a upravit staveniště </w:t>
      </w:r>
      <w:r w:rsidRPr="00541AE5">
        <w:rPr>
          <w:rFonts w:ascii="Garamond" w:eastAsia="Times New Roman" w:hAnsi="Garamond" w:cs="Times New Roman"/>
          <w:color w:val="000000"/>
          <w:spacing w:val="2"/>
          <w:kern w:val="0"/>
          <w:lang w:eastAsia="cs-CZ"/>
          <w14:ligatures w14:val="none"/>
        </w:rPr>
        <w:t xml:space="preserve">v souladu s </w:t>
      </w:r>
      <w:proofErr w:type="gramStart"/>
      <w:r w:rsidRPr="00541AE5">
        <w:rPr>
          <w:rFonts w:ascii="Garamond" w:eastAsia="Times New Roman" w:hAnsi="Garamond" w:cs="Times New Roman"/>
          <w:color w:val="000000"/>
          <w:spacing w:val="2"/>
          <w:kern w:val="0"/>
          <w:lang w:eastAsia="cs-CZ"/>
          <w14:ligatures w14:val="none"/>
        </w:rPr>
        <w:t>plánem  BOZP</w:t>
      </w:r>
      <w:proofErr w:type="gramEnd"/>
      <w:r w:rsidRPr="00541AE5">
        <w:rPr>
          <w:rFonts w:ascii="Garamond" w:eastAsia="Times New Roman" w:hAnsi="Garamond" w:cs="Times New Roman"/>
          <w:color w:val="000000"/>
          <w:spacing w:val="2"/>
          <w:kern w:val="0"/>
          <w:lang w:eastAsia="cs-CZ"/>
          <w14:ligatures w14:val="none"/>
        </w:rPr>
        <w:t xml:space="preserve"> a ve lhůtách v něm uvedených, v souladu s </w:t>
      </w:r>
      <w:r w:rsidRPr="00541AE5">
        <w:rPr>
          <w:rFonts w:ascii="Garamond" w:eastAsia="Times New Roman" w:hAnsi="Garamond" w:cs="Times New Roman"/>
          <w:kern w:val="0"/>
          <w:lang w:eastAsia="cs-CZ"/>
          <w14:ligatures w14:val="none"/>
        </w:rPr>
        <w:t xml:space="preserve">nařízením vlády č. 591/2006 Sb. o bližších minimálních požadavcích na bezpečnost a ochranu zdraví při práci na staveništích, </w:t>
      </w:r>
    </w:p>
    <w:p w14:paraId="7F3E7876"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sjednání pojištění odpovědnosti za škodu vzniklou jinému v souvislosti s realizací Díla, které bude uzavřeno zhotovitelem a bude krýt rizika vyplývající z činnosti všech účastníků podílejících se na realizací Díla (včetně poddodavatelů, zaměstnanců zhotovitele apod.),</w:t>
      </w:r>
    </w:p>
    <w:p w14:paraId="1AA0559C" w14:textId="77777777" w:rsidR="00541AE5" w:rsidRPr="00541AE5" w:rsidRDefault="00541AE5" w:rsidP="00541AE5">
      <w:pPr>
        <w:numPr>
          <w:ilvl w:val="0"/>
          <w:numId w:val="18"/>
        </w:numPr>
        <w:tabs>
          <w:tab w:val="left" w:pos="993"/>
        </w:tabs>
        <w:spacing w:after="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1400F633" w14:textId="77777777" w:rsidR="00541AE5" w:rsidRPr="00541AE5" w:rsidRDefault="00541AE5" w:rsidP="00541AE5">
      <w:pPr>
        <w:numPr>
          <w:ilvl w:val="0"/>
          <w:numId w:val="18"/>
        </w:numPr>
        <w:tabs>
          <w:tab w:val="left" w:pos="993"/>
        </w:tabs>
        <w:spacing w:after="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03F1C2AC"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při přejímacím řízení předá objednateli </w:t>
      </w:r>
      <w:r w:rsidRPr="00541AE5">
        <w:rPr>
          <w:rFonts w:ascii="Garamond" w:eastAsia="Times New Roman" w:hAnsi="Garamond" w:cs="Times New Roman"/>
          <w:b/>
          <w:kern w:val="0"/>
          <w:lang w:eastAsia="cs-CZ"/>
          <w14:ligatures w14:val="none"/>
        </w:rPr>
        <w:t>protokoly a záznamy o všech provedených zkouškách a revizích a také veškeré doklady od použitých materiálů a zařízení použitých při realizaci Díla</w:t>
      </w:r>
      <w:r w:rsidRPr="00541AE5">
        <w:rPr>
          <w:rFonts w:ascii="Garamond" w:eastAsia="Times New Roman" w:hAnsi="Garamond" w:cs="Times New Roman"/>
          <w:kern w:val="0"/>
          <w:lang w:eastAsia="cs-CZ"/>
          <w14:ligatures w14:val="none"/>
        </w:rPr>
        <w:t xml:space="preserve">, </w:t>
      </w:r>
    </w:p>
    <w:p w14:paraId="6CC5E02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provedení závěrečného úklidu místa provedení Díla dle této smlouvy,</w:t>
      </w:r>
    </w:p>
    <w:p w14:paraId="7E36182D" w14:textId="0DBE78F9"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dokladu o zabezpečení likvidace odpadu v souladu se zákonem č. 185/2001 Sb., o odpadech, (vyskytne-li se takový odpad), včetně úhrady poplatků za toto uložení, likvidaci a dopravu,</w:t>
      </w:r>
    </w:p>
    <w:p w14:paraId="7C4A8409" w14:textId="77777777" w:rsidR="00541AE5" w:rsidRPr="00541AE5" w:rsidRDefault="00541AE5" w:rsidP="00541AE5">
      <w:pPr>
        <w:spacing w:after="20" w:line="240" w:lineRule="auto"/>
        <w:ind w:left="993"/>
        <w:jc w:val="both"/>
        <w:rPr>
          <w:rFonts w:ascii="Garamond" w:eastAsia="Times New Roman" w:hAnsi="Garamond" w:cs="Times New Roman"/>
          <w:kern w:val="0"/>
          <w:lang w:eastAsia="cs-CZ"/>
          <w14:ligatures w14:val="none"/>
        </w:rPr>
      </w:pPr>
    </w:p>
    <w:p w14:paraId="51B839B1" w14:textId="77777777" w:rsidR="00541AE5" w:rsidRPr="00541AE5" w:rsidRDefault="00541AE5" w:rsidP="00541AE5">
      <w:p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3.4.   </w:t>
      </w:r>
      <w:r w:rsidRPr="00541AE5">
        <w:rPr>
          <w:rFonts w:ascii="Garamond" w:eastAsia="Times New Roman" w:hAnsi="Garamond" w:cs="Times New Roman"/>
          <w:kern w:val="0"/>
          <w:lang w:eastAsia="cs-CZ"/>
          <w14:ligatures w14:val="none"/>
        </w:rPr>
        <w:tab/>
        <w:t xml:space="preserve">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 </w:t>
      </w:r>
    </w:p>
    <w:p w14:paraId="238A0ED9" w14:textId="77777777" w:rsidR="00541AE5" w:rsidRDefault="00541AE5" w:rsidP="00541AE5">
      <w:pPr>
        <w:spacing w:after="0" w:line="240" w:lineRule="auto"/>
        <w:jc w:val="both"/>
        <w:rPr>
          <w:rFonts w:ascii="Garamond" w:eastAsia="Times New Roman" w:hAnsi="Garamond" w:cs="Times New Roman"/>
          <w:kern w:val="0"/>
          <w:lang w:eastAsia="cs-CZ"/>
          <w14:ligatures w14:val="none"/>
        </w:rPr>
      </w:pPr>
    </w:p>
    <w:p w14:paraId="58682336"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268629E"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IV. Doba plnění</w:t>
      </w:r>
    </w:p>
    <w:p w14:paraId="799BFB5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057445" w14:textId="77777777" w:rsidR="00541AE5" w:rsidRPr="00541AE5" w:rsidRDefault="00541AE5" w:rsidP="00541AE5">
      <w:pPr>
        <w:numPr>
          <w:ilvl w:val="1"/>
          <w:numId w:val="5"/>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color w:val="000000"/>
          <w:kern w:val="0"/>
          <w:lang w:eastAsia="cs-CZ"/>
          <w14:ligatures w14:val="none"/>
        </w:rPr>
        <w:lastRenderedPageBreak/>
        <w:t>Zhotovitel je povinen provést Dílo v rozsahu plnění stanových touto smlouvou a dle požadavku objednatele</w:t>
      </w:r>
      <w:r w:rsidRPr="00541AE5">
        <w:rPr>
          <w:rFonts w:ascii="Garamond" w:eastAsia="Times New Roman" w:hAnsi="Garamond" w:cs="Times New Roman"/>
          <w:kern w:val="0"/>
          <w:lang w:eastAsia="cs-CZ"/>
          <w14:ligatures w14:val="none"/>
        </w:rPr>
        <w:t>, a to v následujících termínech:</w:t>
      </w:r>
    </w:p>
    <w:p w14:paraId="1C4A792C"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175B6F"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Vymezení lhůt:</w:t>
      </w:r>
    </w:p>
    <w:p w14:paraId="4B1B91FB"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7BBC304F" w14:textId="52D7A4E3"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Doba předání a převzetí staveniště zhotovitelem: 06/2023</w:t>
      </w:r>
    </w:p>
    <w:p w14:paraId="7D9636A3"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Doba zahájení stavebních prací: do </w:t>
      </w:r>
      <w:proofErr w:type="gramStart"/>
      <w:r w:rsidRPr="00541AE5">
        <w:rPr>
          <w:rFonts w:ascii="Garamond" w:eastAsia="Times New Roman" w:hAnsi="Garamond" w:cs="Times New Roman"/>
          <w:kern w:val="0"/>
          <w:lang w:eastAsia="cs-CZ"/>
          <w14:ligatures w14:val="none"/>
        </w:rPr>
        <w:t>10-ti</w:t>
      </w:r>
      <w:proofErr w:type="gramEnd"/>
      <w:r w:rsidRPr="00541AE5">
        <w:rPr>
          <w:rFonts w:ascii="Garamond" w:eastAsia="Times New Roman" w:hAnsi="Garamond" w:cs="Times New Roman"/>
          <w:kern w:val="0"/>
          <w:lang w:eastAsia="cs-CZ"/>
          <w14:ligatures w14:val="none"/>
        </w:rPr>
        <w:t xml:space="preserve"> kalendářních dnů od předání a převzetí staveniště</w:t>
      </w:r>
    </w:p>
    <w:p w14:paraId="06BB19CF"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Lhůta pro dokončení stavebních prací na Díle</w:t>
      </w:r>
      <w:r w:rsidRPr="00541AE5">
        <w:rPr>
          <w:rFonts w:ascii="Garamond" w:eastAsia="Times New Roman" w:hAnsi="Garamond" w:cs="Times New Roman"/>
          <w:b/>
          <w:kern w:val="0"/>
          <w:lang w:eastAsia="cs-CZ"/>
          <w14:ligatures w14:val="none"/>
        </w:rPr>
        <w:t>: 14.7.2023</w:t>
      </w:r>
      <w:r w:rsidRPr="00541AE5">
        <w:rPr>
          <w:rFonts w:ascii="Garamond" w:eastAsia="Times New Roman" w:hAnsi="Garamond" w:cs="Times New Roman"/>
          <w:kern w:val="0"/>
          <w:lang w:eastAsia="cs-CZ"/>
          <w14:ligatures w14:val="none"/>
        </w:rPr>
        <w:t xml:space="preserve"> </w:t>
      </w:r>
    </w:p>
    <w:p w14:paraId="52D9C0C9"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Lhůta pro předání a převzetí Díla: 14.7.2023</w:t>
      </w:r>
      <w:r w:rsidRPr="00541AE5">
        <w:rPr>
          <w:rFonts w:ascii="Garamond" w:eastAsia="Times New Roman" w:hAnsi="Garamond" w:cs="Times New Roman"/>
          <w:b/>
          <w:kern w:val="0"/>
          <w:lang w:eastAsia="cs-CZ"/>
          <w14:ligatures w14:val="none"/>
        </w:rPr>
        <w:t xml:space="preserve"> </w:t>
      </w:r>
    </w:p>
    <w:p w14:paraId="06C5CDC4" w14:textId="77777777" w:rsidR="00541AE5" w:rsidRPr="00541AE5" w:rsidRDefault="00541AE5" w:rsidP="00541AE5">
      <w:pPr>
        <w:tabs>
          <w:tab w:val="left" w:pos="567"/>
        </w:tabs>
        <w:spacing w:after="0" w:line="240" w:lineRule="auto"/>
        <w:ind w:left="567"/>
        <w:jc w:val="both"/>
        <w:rPr>
          <w:rFonts w:ascii="Garamond" w:eastAsia="Times New Roman" w:hAnsi="Garamond" w:cs="Times New Roman"/>
          <w:kern w:val="0"/>
          <w:lang w:eastAsia="cs-CZ"/>
          <w14:ligatures w14:val="none"/>
        </w:rPr>
      </w:pPr>
    </w:p>
    <w:p w14:paraId="6D739D82"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Předáním a převzetím staveniště se rozumí</w:t>
      </w:r>
      <w:r w:rsidRPr="00541AE5">
        <w:rPr>
          <w:rFonts w:ascii="Garamond" w:eastAsia="Times New Roman" w:hAnsi="Garamond" w:cs="Times New Roman"/>
          <w:kern w:val="0"/>
          <w:lang w:eastAsia="cs-CZ"/>
          <w14:ligatures w14:val="none"/>
        </w:rPr>
        <w:t xml:space="preserve">: oboustranný podpis protokolu o předání a převzetí staveniště k započetí realizace Díla. </w:t>
      </w:r>
    </w:p>
    <w:p w14:paraId="076E851B"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Zahájením stavebních prací se rozumí</w:t>
      </w:r>
      <w:r w:rsidRPr="00541AE5">
        <w:rPr>
          <w:rFonts w:ascii="Garamond" w:eastAsia="Times New Roman" w:hAnsi="Garamond" w:cs="Times New Roman"/>
          <w:kern w:val="0"/>
          <w:lang w:eastAsia="cs-CZ"/>
          <w14:ligatures w14:val="none"/>
        </w:rPr>
        <w:t xml:space="preserve">: započetí vlastního provádění Díla a plnění povinností zhotovitelem na základě této smlouvy. </w:t>
      </w:r>
    </w:p>
    <w:p w14:paraId="35F52078"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Dokončením stavebních prací se rozumí</w:t>
      </w:r>
      <w:r w:rsidRPr="00541AE5">
        <w:rPr>
          <w:rFonts w:ascii="Garamond" w:eastAsia="Times New Roman" w:hAnsi="Garamond" w:cs="Times New Roman"/>
          <w:kern w:val="0"/>
          <w:lang w:eastAsia="cs-CZ"/>
          <w14:ligatures w14:val="none"/>
        </w:rPr>
        <w:t xml:space="preserve">: úplné a funkční provedení všech stavebních prací a činností ze strany zhotovitele, zejména za podmínky čl. VIII. odst. 8.4 této smlouvy a dalších podmínek uvedených v této smlouvě (včetně odstranění zařízení staveniště a vyklizení staveniště, pokud nebude písemně dohodnuto jinak). </w:t>
      </w:r>
    </w:p>
    <w:p w14:paraId="17EB7642"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 dokončení stavebních prací zhotovitel písemně vyrozumí objednatele. </w:t>
      </w:r>
    </w:p>
    <w:p w14:paraId="3F249393" w14:textId="77777777" w:rsidR="00541AE5" w:rsidRPr="00541AE5" w:rsidRDefault="00541AE5" w:rsidP="00541AE5">
      <w:pPr>
        <w:spacing w:after="60" w:line="240" w:lineRule="auto"/>
        <w:ind w:left="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Předáním a převzetím stavby (Díla) se rozumí</w:t>
      </w:r>
      <w:r w:rsidRPr="00541AE5">
        <w:rPr>
          <w:rFonts w:ascii="Garamond" w:eastAsia="Times New Roman" w:hAnsi="Garamond" w:cs="Times New Roman"/>
          <w:kern w:val="0"/>
          <w:lang w:eastAsia="cs-CZ"/>
          <w14:ligatures w14:val="none"/>
        </w:rPr>
        <w:t>: protokolární předání Díla po dokončení stavebních prací za podmínek</w:t>
      </w:r>
      <w:r w:rsidRPr="00541AE5">
        <w:rPr>
          <w:rFonts w:ascii="Garamond" w:eastAsia="Times New Roman" w:hAnsi="Garamond" w:cs="Times New Roman"/>
          <w:i/>
          <w:kern w:val="0"/>
          <w:lang w:eastAsia="cs-CZ"/>
          <w14:ligatures w14:val="none"/>
        </w:rPr>
        <w:t xml:space="preserve"> </w:t>
      </w:r>
      <w:r w:rsidRPr="00541AE5">
        <w:rPr>
          <w:rFonts w:ascii="Garamond" w:eastAsia="Times New Roman" w:hAnsi="Garamond" w:cs="Times New Roman"/>
          <w:kern w:val="0"/>
          <w:lang w:eastAsia="cs-CZ"/>
          <w14:ligatures w14:val="none"/>
        </w:rPr>
        <w:t>dle čl. VIII této smlouvy.</w:t>
      </w:r>
    </w:p>
    <w:p w14:paraId="793E40D2"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Objednatel protokolárně předá zhotoviteli staveniště, včetně místa pro provádění Díla a včetně 1 </w:t>
      </w:r>
      <w:proofErr w:type="spellStart"/>
      <w:r w:rsidRPr="00541AE5">
        <w:rPr>
          <w:rFonts w:ascii="Garamond" w:eastAsia="Times New Roman" w:hAnsi="Garamond" w:cs="Times New Roman"/>
          <w:kern w:val="0"/>
          <w:lang w:eastAsia="cs-CZ"/>
          <w14:ligatures w14:val="none"/>
        </w:rPr>
        <w:t>paré</w:t>
      </w:r>
      <w:proofErr w:type="spellEnd"/>
      <w:r w:rsidRPr="00541AE5">
        <w:rPr>
          <w:rFonts w:ascii="Garamond" w:eastAsia="Times New Roman" w:hAnsi="Garamond" w:cs="Times New Roman"/>
          <w:kern w:val="0"/>
          <w:lang w:eastAsia="cs-CZ"/>
          <w14:ligatures w14:val="none"/>
        </w:rPr>
        <w:t xml:space="preserve"> projektové dokumentace pro provádění stavby, v předpokládaném termínu dle čl. IV. odst. 4. 1. písm. a) a dle čl. XIII. této smlouvy. </w:t>
      </w:r>
    </w:p>
    <w:p w14:paraId="6449B0FF"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Ceny za provedení Díla. </w:t>
      </w:r>
    </w:p>
    <w:p w14:paraId="7A181873"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O předání staveniště objednatelem zhotoviteli bude sepsán písemný protokol, který bude vyhotoven ve dvou stejnopisech, z nichž každá smluvní strana obdrží po jednom stejnopise</w:t>
      </w:r>
      <w:r w:rsidRPr="00541AE5">
        <w:rPr>
          <w:rFonts w:ascii="Garamond" w:eastAsia="Times New Roman" w:hAnsi="Garamond" w:cs="Times New Roman"/>
          <w:kern w:val="0"/>
          <w:lang w:eastAsia="cs-CZ"/>
          <w14:ligatures w14:val="none"/>
        </w:rPr>
        <w:t xml:space="preserve">, a bude podepsán oběma smluvními stranami. </w:t>
      </w:r>
    </w:p>
    <w:p w14:paraId="096EF09D"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 xml:space="preserve">Zhotovitel je povinen staveniště převzít do </w:t>
      </w:r>
      <w:proofErr w:type="gramStart"/>
      <w:r w:rsidRPr="00541AE5">
        <w:rPr>
          <w:rFonts w:ascii="Garamond" w:eastAsia="Times New Roman" w:hAnsi="Garamond" w:cs="Times New Roman"/>
          <w:b/>
          <w:kern w:val="0"/>
          <w:lang w:eastAsia="cs-CZ"/>
          <w14:ligatures w14:val="none"/>
        </w:rPr>
        <w:t>5-ti</w:t>
      </w:r>
      <w:proofErr w:type="gramEnd"/>
      <w:r w:rsidRPr="00541AE5">
        <w:rPr>
          <w:rFonts w:ascii="Garamond" w:eastAsia="Times New Roman" w:hAnsi="Garamond" w:cs="Times New Roman"/>
          <w:b/>
          <w:kern w:val="0"/>
          <w:lang w:eastAsia="cs-CZ"/>
          <w14:ligatures w14:val="none"/>
        </w:rPr>
        <w:t xml:space="preserve"> pracovních dnů od vyzvání objednatelem</w:t>
      </w:r>
      <w:r w:rsidRPr="00541AE5">
        <w:rPr>
          <w:rFonts w:ascii="Garamond" w:eastAsia="Times New Roman" w:hAnsi="Garamond" w:cs="Times New Roman"/>
          <w:kern w:val="0"/>
          <w:lang w:eastAsia="cs-CZ"/>
          <w14:ligatures w14:val="none"/>
        </w:rPr>
        <w:t>.</w:t>
      </w:r>
    </w:p>
    <w:p w14:paraId="00115BD4"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dohodly na tom, že případné dodatečné stavební práce realizovány nad rámec této Smlouvy, jejichž finanční objem (v cenách bez DPH) nepřekročí 10 % (slovy: deset procent) ze sjednané Ceny za provedení Díla nebudou mít vliv na termín dokončení Díla a Dílo bude dokončeno ve sjednaném termínu dle této smlouvy, pokud se smluvní strany výslovně písemně nedohodnou jinak. </w:t>
      </w:r>
    </w:p>
    <w:p w14:paraId="34FC8E9C"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Před dobou sjednanou pro předání a převzetí Díla dle čl. IV. odst. 4.1 písm. d) této smlouvy není objednatel povinen od zhotovitele Dílo či kteroukoli část převzít.</w:t>
      </w:r>
    </w:p>
    <w:p w14:paraId="57F7D229"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délka vymezená pro provádění stavebních prací, zůstává beze změny.  </w:t>
      </w:r>
    </w:p>
    <w:p w14:paraId="59464E0D" w14:textId="77777777" w:rsidR="00541AE5" w:rsidRPr="00541AE5" w:rsidRDefault="00541AE5" w:rsidP="00541AE5">
      <w:pPr>
        <w:spacing w:after="60" w:line="240" w:lineRule="auto"/>
        <w:ind w:left="567" w:hanging="567"/>
        <w:jc w:val="both"/>
        <w:rPr>
          <w:rFonts w:ascii="Garamond" w:eastAsia="Times New Roman" w:hAnsi="Garamond" w:cs="Times New Roman"/>
          <w:kern w:val="0"/>
          <w:lang w:eastAsia="cs-CZ"/>
          <w14:ligatures w14:val="none"/>
        </w:rPr>
      </w:pPr>
    </w:p>
    <w:p w14:paraId="792D3CC9" w14:textId="77777777" w:rsidR="00541AE5" w:rsidRPr="00541AE5" w:rsidRDefault="00541AE5" w:rsidP="00541AE5">
      <w:pPr>
        <w:spacing w:after="0" w:line="240" w:lineRule="auto"/>
        <w:jc w:val="center"/>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V. Cena a platební podmínky</w:t>
      </w:r>
    </w:p>
    <w:p w14:paraId="5781D2B8"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Cena za provedení Díla dle této smlouvy činí dle dohody smluvních stran:</w:t>
      </w:r>
    </w:p>
    <w:p w14:paraId="2A7DC5AC" w14:textId="77777777" w:rsidR="00541AE5" w:rsidRPr="00541AE5" w:rsidRDefault="00541AE5" w:rsidP="00541AE5">
      <w:pPr>
        <w:numPr>
          <w:ilvl w:val="12"/>
          <w:numId w:val="0"/>
        </w:numPr>
        <w:spacing w:after="0" w:line="240" w:lineRule="auto"/>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 xml:space="preserve">            </w:t>
      </w:r>
    </w:p>
    <w:p w14:paraId="36150F62"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snapToGrid w:val="0"/>
          <w:kern w:val="0"/>
          <w:lang w:eastAsia="cs-CZ"/>
          <w14:ligatures w14:val="none"/>
        </w:rPr>
      </w:pPr>
      <w:r w:rsidRPr="00541AE5">
        <w:rPr>
          <w:rFonts w:ascii="Garamond" w:eastAsia="Times New Roman" w:hAnsi="Garamond" w:cs="Times New Roman"/>
          <w:b/>
          <w:snapToGrid w:val="0"/>
          <w:kern w:val="0"/>
          <w:lang w:eastAsia="cs-CZ"/>
          <w14:ligatures w14:val="none"/>
        </w:rPr>
        <w:t xml:space="preserve">Cena celkem bez DPH </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snapToGrid w:val="0"/>
          <w:kern w:val="0"/>
          <w:highlight w:val="yellow"/>
          <w:lang w:eastAsia="cs-CZ"/>
          <w14:ligatures w14:val="none"/>
        </w:rPr>
        <w:t>●</w:t>
      </w:r>
      <w:proofErr w:type="gramStart"/>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b/>
          <w:snapToGrid w:val="0"/>
          <w:kern w:val="0"/>
          <w:lang w:eastAsia="cs-CZ"/>
          <w14:ligatures w14:val="none"/>
        </w:rPr>
        <w:t xml:space="preserve"> ,</w:t>
      </w:r>
      <w:proofErr w:type="gramEnd"/>
      <w:r w:rsidRPr="00541AE5">
        <w:rPr>
          <w:rFonts w:ascii="Garamond" w:eastAsia="Times New Roman" w:hAnsi="Garamond" w:cs="Times New Roman"/>
          <w:b/>
          <w:snapToGrid w:val="0"/>
          <w:kern w:val="0"/>
          <w:lang w:eastAsia="cs-CZ"/>
          <w14:ligatures w14:val="none"/>
        </w:rPr>
        <w:t>-Kč</w:t>
      </w:r>
    </w:p>
    <w:p w14:paraId="60FBE968" w14:textId="77777777" w:rsidR="00541AE5" w:rsidRPr="00541AE5" w:rsidRDefault="00541AE5" w:rsidP="00541AE5">
      <w:pPr>
        <w:numPr>
          <w:ilvl w:val="12"/>
          <w:numId w:val="0"/>
        </w:numPr>
        <w:pBdr>
          <w:bottom w:val="single" w:sz="4" w:space="1" w:color="auto"/>
        </w:pBdr>
        <w:tabs>
          <w:tab w:val="right" w:pos="9900"/>
        </w:tabs>
        <w:spacing w:after="0" w:line="240" w:lineRule="auto"/>
        <w:ind w:left="720" w:hanging="12"/>
        <w:jc w:val="both"/>
        <w:rPr>
          <w:rFonts w:ascii="Garamond" w:eastAsia="Times New Roman" w:hAnsi="Garamond" w:cs="Times New Roman"/>
          <w:b/>
          <w:snapToGrid w:val="0"/>
          <w:kern w:val="0"/>
          <w:lang w:eastAsia="cs-CZ"/>
          <w14:ligatures w14:val="none"/>
        </w:rPr>
      </w:pPr>
      <w:r w:rsidRPr="00541AE5">
        <w:rPr>
          <w:rFonts w:ascii="Garamond" w:eastAsia="Times New Roman" w:hAnsi="Garamond" w:cs="Times New Roman"/>
          <w:b/>
          <w:snapToGrid w:val="0"/>
          <w:kern w:val="0"/>
          <w:lang w:eastAsia="cs-CZ"/>
          <w14:ligatures w14:val="none"/>
        </w:rPr>
        <w:t xml:space="preserve">21 % DPH </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snapToGrid w:val="0"/>
          <w:kern w:val="0"/>
          <w:highlight w:val="yellow"/>
          <w:lang w:eastAsia="cs-CZ"/>
          <w14:ligatures w14:val="none"/>
        </w:rPr>
        <w:t>●</w:t>
      </w:r>
      <w:proofErr w:type="gramStart"/>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b/>
          <w:snapToGrid w:val="0"/>
          <w:kern w:val="0"/>
          <w:lang w:eastAsia="cs-CZ"/>
          <w14:ligatures w14:val="none"/>
        </w:rPr>
        <w:t xml:space="preserve"> ,</w:t>
      </w:r>
      <w:proofErr w:type="gramEnd"/>
      <w:r w:rsidRPr="00541AE5">
        <w:rPr>
          <w:rFonts w:ascii="Garamond" w:eastAsia="Times New Roman" w:hAnsi="Garamond" w:cs="Times New Roman"/>
          <w:b/>
          <w:snapToGrid w:val="0"/>
          <w:kern w:val="0"/>
          <w:lang w:eastAsia="cs-CZ"/>
          <w14:ligatures w14:val="none"/>
        </w:rPr>
        <w:t>-Kč</w:t>
      </w:r>
    </w:p>
    <w:p w14:paraId="3B362D92"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kern w:val="0"/>
          <w:lang w:eastAsia="cs-CZ"/>
          <w14:ligatures w14:val="none"/>
        </w:rPr>
      </w:pPr>
    </w:p>
    <w:p w14:paraId="287F1E5F"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 xml:space="preserve">Cena vč. DPH </w:t>
      </w:r>
      <w:r w:rsidRPr="00541AE5">
        <w:rPr>
          <w:rFonts w:ascii="Garamond" w:eastAsia="Times New Roman" w:hAnsi="Garamond" w:cs="Times New Roman"/>
          <w:kern w:val="0"/>
          <w:lang w:eastAsia="cs-CZ"/>
          <w14:ligatures w14:val="none"/>
        </w:rPr>
        <w:t>[</w:t>
      </w:r>
      <w:r w:rsidRPr="00541AE5">
        <w:rPr>
          <w:rFonts w:ascii="Garamond" w:eastAsia="Times New Roman" w:hAnsi="Garamond" w:cs="Times New Roman"/>
          <w:kern w:val="0"/>
          <w:highlight w:val="yellow"/>
          <w:lang w:eastAsia="cs-CZ"/>
          <w14:ligatures w14:val="none"/>
        </w:rPr>
        <w:t>●</w:t>
      </w:r>
      <w:proofErr w:type="gramStart"/>
      <w:r w:rsidRPr="00541AE5">
        <w:rPr>
          <w:rFonts w:ascii="Garamond" w:eastAsia="Times New Roman" w:hAnsi="Garamond" w:cs="Times New Roman"/>
          <w:kern w:val="0"/>
          <w:lang w:eastAsia="cs-CZ"/>
          <w14:ligatures w14:val="none"/>
        </w:rPr>
        <w:t>]</w:t>
      </w:r>
      <w:r w:rsidRPr="00541AE5">
        <w:rPr>
          <w:rFonts w:ascii="Garamond" w:eastAsia="Times New Roman" w:hAnsi="Garamond" w:cs="Times New Roman"/>
          <w:b/>
          <w:kern w:val="0"/>
          <w:lang w:eastAsia="cs-CZ"/>
          <w14:ligatures w14:val="none"/>
        </w:rPr>
        <w:t xml:space="preserve"> ,</w:t>
      </w:r>
      <w:proofErr w:type="gramEnd"/>
      <w:r w:rsidRPr="00541AE5">
        <w:rPr>
          <w:rFonts w:ascii="Garamond" w:eastAsia="Times New Roman" w:hAnsi="Garamond" w:cs="Times New Roman"/>
          <w:b/>
          <w:kern w:val="0"/>
          <w:lang w:eastAsia="cs-CZ"/>
          <w14:ligatures w14:val="none"/>
        </w:rPr>
        <w:t xml:space="preserve">-Kč </w:t>
      </w:r>
    </w:p>
    <w:p w14:paraId="2FBCDE4E" w14:textId="77777777" w:rsidR="00541AE5" w:rsidRPr="00541AE5" w:rsidRDefault="00541AE5" w:rsidP="00541AE5">
      <w:pPr>
        <w:spacing w:before="100" w:after="0" w:line="240" w:lineRule="auto"/>
        <w:ind w:left="720" w:hanging="153"/>
        <w:jc w:val="both"/>
        <w:rPr>
          <w:rFonts w:ascii="Garamond" w:eastAsia="Times New Roman" w:hAnsi="Garamond" w:cs="Times New Roman"/>
          <w:kern w:val="0"/>
          <w:lang w:eastAsia="cs-CZ"/>
          <w14:ligatures w14:val="none"/>
        </w:rPr>
      </w:pPr>
      <w:r w:rsidRPr="00541AE5">
        <w:rPr>
          <w:rFonts w:ascii="Garamond" w:eastAsia="Times New Roman" w:hAnsi="Garamond" w:cs="Times New Roman"/>
          <w:iCs/>
          <w:kern w:val="0"/>
          <w:lang w:eastAsia="cs-CZ"/>
          <w14:ligatures w14:val="none"/>
        </w:rPr>
        <w:t>dále jen „</w:t>
      </w:r>
      <w:r w:rsidRPr="00541AE5">
        <w:rPr>
          <w:rFonts w:ascii="Garamond" w:eastAsia="Times New Roman" w:hAnsi="Garamond" w:cs="Times New Roman"/>
          <w:b/>
          <w:iCs/>
          <w:kern w:val="0"/>
          <w:lang w:eastAsia="cs-CZ"/>
          <w14:ligatures w14:val="none"/>
        </w:rPr>
        <w:t>Cena za provedení Díla</w:t>
      </w:r>
      <w:r w:rsidRPr="00541AE5">
        <w:rPr>
          <w:rFonts w:ascii="Garamond" w:eastAsia="Times New Roman" w:hAnsi="Garamond" w:cs="Times New Roman"/>
          <w:iCs/>
          <w:kern w:val="0"/>
          <w:lang w:eastAsia="cs-CZ"/>
          <w14:ligatures w14:val="none"/>
        </w:rPr>
        <w:t>“</w:t>
      </w:r>
    </w:p>
    <w:p w14:paraId="7BA92E39" w14:textId="77777777" w:rsidR="00541AE5" w:rsidRPr="00541AE5" w:rsidRDefault="00541AE5" w:rsidP="00541AE5">
      <w:pPr>
        <w:spacing w:before="100" w:after="0" w:line="240" w:lineRule="auto"/>
        <w:ind w:left="720" w:hanging="153"/>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berou na vědomí, že Cena za provedení díla (bez DPH) je cena nejvýše přípustná. </w:t>
      </w:r>
    </w:p>
    <w:p w14:paraId="245F4362" w14:textId="77777777" w:rsidR="00541AE5" w:rsidRPr="00541AE5" w:rsidRDefault="00541AE5" w:rsidP="00541AE5">
      <w:pPr>
        <w:spacing w:after="0" w:line="240" w:lineRule="auto"/>
        <w:ind w:left="720" w:hanging="720"/>
        <w:jc w:val="both"/>
        <w:rPr>
          <w:rFonts w:ascii="Garamond" w:eastAsia="Times New Roman" w:hAnsi="Garamond" w:cs="Times New Roman"/>
          <w:kern w:val="0"/>
          <w:lang w:eastAsia="cs-CZ"/>
          <w14:ligatures w14:val="none"/>
        </w:rPr>
      </w:pPr>
    </w:p>
    <w:p w14:paraId="75A8D80C" w14:textId="77777777" w:rsidR="00541AE5" w:rsidRPr="00541AE5" w:rsidRDefault="00541AE5" w:rsidP="00541AE5">
      <w:pPr>
        <w:numPr>
          <w:ilvl w:val="1"/>
          <w:numId w:val="6"/>
        </w:numPr>
        <w:tabs>
          <w:tab w:val="left" w:pos="567"/>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nebude před zahájením prací na realizace Díla poskytovat žádné zálohy. </w:t>
      </w:r>
      <w:r w:rsidRPr="00541AE5">
        <w:rPr>
          <w:rFonts w:ascii="Garamond" w:eastAsia="Times New Roman" w:hAnsi="Garamond" w:cs="Times New Roman"/>
          <w:b/>
          <w:kern w:val="0"/>
          <w:lang w:eastAsia="cs-CZ"/>
          <w14:ligatures w14:val="none"/>
        </w:rPr>
        <w:t>Splatnost faktur je smluvními stranami dohodnuta na 30 kalendářních dnů ode dne doručení</w:t>
      </w:r>
      <w:r w:rsidRPr="00541AE5">
        <w:rPr>
          <w:rFonts w:ascii="Garamond" w:eastAsia="Times New Roman" w:hAnsi="Garamond" w:cs="Times New Roman"/>
          <w:kern w:val="0"/>
          <w:lang w:eastAsia="cs-CZ"/>
          <w14:ligatures w14:val="none"/>
        </w:rPr>
        <w:t xml:space="preserve"> příslušné faktury objednateli </w:t>
      </w:r>
      <w:r w:rsidRPr="00541AE5">
        <w:rPr>
          <w:rFonts w:ascii="Garamond" w:eastAsia="Times New Roman" w:hAnsi="Garamond" w:cs="Times New Roman"/>
          <w:kern w:val="0"/>
          <w:lang w:eastAsia="cs-CZ"/>
          <w14:ligatures w14:val="none"/>
        </w:rPr>
        <w:lastRenderedPageBreak/>
        <w:t>na doručovací adresu uvedenou v záhlaví této smlouvy k rukám osoby oprávněné jednat ve věcech technických v souladu s touto smlouvu. Smluvní strany se dále dohodly na tom, že:</w:t>
      </w:r>
    </w:p>
    <w:p w14:paraId="69752F34"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FA0DEFE"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69978ED6"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 xml:space="preserve">zhotovitel je oprávněn vystavit dílčí fakturu zpětně na základě dílčího předávacího protokolu, kde bude uveden objednatelem odsouhlasený soupis již provedených prací a dodávek plnění na základě této smlouvy </w:t>
      </w:r>
      <w:r w:rsidRPr="00541AE5">
        <w:rPr>
          <w:rFonts w:ascii="Garamond" w:eastAsia="Times New Roman" w:hAnsi="Garamond" w:cs="Times New Roman"/>
          <w:kern w:val="0"/>
          <w:lang w:eastAsia="cs-CZ"/>
          <w14:ligatures w14:val="none"/>
        </w:rPr>
        <w:t>(přičemž</w:t>
      </w:r>
      <w:r w:rsidRPr="00541AE5">
        <w:rPr>
          <w:rFonts w:ascii="Garamond" w:eastAsia="Times New Roman" w:hAnsi="Garamond" w:cs="Times New Roman"/>
          <w:b/>
          <w:kern w:val="0"/>
          <w:lang w:eastAsia="cs-CZ"/>
          <w14:ligatures w14:val="none"/>
        </w:rPr>
        <w:t xml:space="preserve"> </w:t>
      </w:r>
      <w:r w:rsidRPr="00541AE5">
        <w:rPr>
          <w:rFonts w:ascii="Garamond" w:eastAsia="Times New Roman" w:hAnsi="Garamond" w:cs="Times New Roman"/>
          <w:kern w:val="0"/>
          <w:lang w:eastAsia="cs-CZ"/>
          <w14:ligatures w14:val="none"/>
        </w:rPr>
        <w:t>u jednotlivých položek musí být uvedení a specifikace celkových výměr stanovených v nabídce a míry vyčerpanosti u každé položky</w:t>
      </w:r>
      <w:r w:rsidRPr="00541AE5">
        <w:rPr>
          <w:rFonts w:ascii="Garamond" w:eastAsia="Times New Roman" w:hAnsi="Garamond" w:cs="Times New Roman"/>
          <w:b/>
          <w:kern w:val="0"/>
          <w:lang w:eastAsia="cs-CZ"/>
          <w14:ligatures w14:val="none"/>
        </w:rPr>
        <w:t>); tato dílčí faktura bude vystavena na 100 % ceny včetně DPH za odsouhlasený objem provedených prací a dodávek</w:t>
      </w: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b/>
          <w:kern w:val="0"/>
          <w:lang w:eastAsia="cs-CZ"/>
          <w14:ligatures w14:val="none"/>
        </w:rPr>
        <w:t>plnění na základě a v souladu s touto smlouvou</w:t>
      </w:r>
      <w:r w:rsidRPr="00541AE5">
        <w:rPr>
          <w:rFonts w:ascii="Garamond" w:eastAsia="Times New Roman" w:hAnsi="Garamond" w:cs="Times New Roman"/>
          <w:kern w:val="0"/>
          <w:lang w:eastAsia="cs-CZ"/>
          <w14:ligatures w14:val="none"/>
        </w:rPr>
        <w:t xml:space="preserve">, </w:t>
      </w:r>
    </w:p>
    <w:p w14:paraId="764F9C67"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67301480"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3A8F60B8"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297E541A" w14:textId="77777777" w:rsidR="00541AE5" w:rsidRPr="00541AE5" w:rsidRDefault="00541AE5" w:rsidP="00541AE5">
      <w:pPr>
        <w:numPr>
          <w:ilvl w:val="1"/>
          <w:numId w:val="6"/>
        </w:numPr>
        <w:tabs>
          <w:tab w:val="left" w:pos="567"/>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Cena za provedení Díla zahrnuje veškeré náklady zhotovitele vzniklé v souvislosti s přípravou a plněním povinností zhotovitele na základě a v souladu s touto smlouvou</w:t>
      </w:r>
      <w:r w:rsidRPr="00541AE5">
        <w:rPr>
          <w:rFonts w:ascii="Garamond" w:eastAsia="Times New Roman" w:hAnsi="Garamond" w:cs="Times New Roman"/>
          <w:kern w:val="0"/>
          <w:lang w:eastAsia="cs-CZ"/>
          <w14:ligatures w14:val="none"/>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6E6D3A71" w14:textId="77777777" w:rsidR="00541AE5" w:rsidRPr="00541AE5" w:rsidRDefault="00541AE5" w:rsidP="00541AE5">
      <w:pPr>
        <w:tabs>
          <w:tab w:val="left" w:pos="567"/>
        </w:tabs>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nemůže účtovat za prováděné práce na základě a v souladu s touto smlouvou žádné vícenáklady, a to ani v případě nárůstu cen, vyjma taxativně vymezených případů stanovených čl. V. odst. 5.10 této smlouvy</w:t>
      </w:r>
      <w:r w:rsidRPr="00541AE5">
        <w:rPr>
          <w:rFonts w:ascii="Garamond" w:eastAsia="Times New Roman" w:hAnsi="Garamond" w:cs="Times New Roman"/>
          <w:kern w:val="0"/>
          <w:lang w:eastAsia="cs-CZ"/>
          <w14:ligatures w14:val="none"/>
        </w:rPr>
        <w:t xml:space="preserve">. </w:t>
      </w:r>
    </w:p>
    <w:p w14:paraId="6F67E873" w14:textId="77777777" w:rsidR="00541AE5" w:rsidRPr="00541AE5" w:rsidRDefault="00541AE5" w:rsidP="00541AE5">
      <w:pPr>
        <w:tabs>
          <w:tab w:val="left" w:pos="567"/>
        </w:tabs>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004D7719"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Cena za provedení Díla může být měněna pouze na základě souhlasu obou smluvních stran porovnáním více a méně prací, formou dodatku k této smlouvě</w:t>
      </w:r>
      <w:r w:rsidRPr="00541AE5">
        <w:rPr>
          <w:rFonts w:ascii="Garamond" w:eastAsia="Times New Roman" w:hAnsi="Garamond" w:cs="Times New Roman"/>
          <w:kern w:val="0"/>
          <w:lang w:eastAsia="cs-CZ"/>
          <w14:ligatures w14:val="none"/>
        </w:rPr>
        <w:t xml:space="preserve">, který musí být vždy před jejich realizací </w:t>
      </w:r>
      <w:r w:rsidRPr="00541AE5">
        <w:rPr>
          <w:rFonts w:ascii="Garamond" w:eastAsia="Times New Roman" w:hAnsi="Garamond" w:cs="Times New Roman"/>
          <w:b/>
          <w:kern w:val="0"/>
          <w:lang w:eastAsia="cs-CZ"/>
          <w14:ligatures w14:val="none"/>
        </w:rPr>
        <w:t>písemně odsouhlasen objednatelem</w:t>
      </w:r>
      <w:r w:rsidRPr="00541AE5">
        <w:rPr>
          <w:rFonts w:ascii="Garamond" w:eastAsia="Times New Roman" w:hAnsi="Garamond" w:cs="Times New Roman"/>
          <w:kern w:val="0"/>
          <w:lang w:eastAsia="cs-CZ"/>
          <w14:ligatures w14:val="none"/>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6DE9C2D"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51A36A1"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 xml:space="preserve">Smluvní strany se dohodly na tom, že v případě pravomocného rozhodnutí soudu o úpadku zhotovitele dle zákona </w:t>
      </w:r>
      <w:bookmarkStart w:id="6" w:name="OLE_LINK1"/>
      <w:r w:rsidRPr="00541AE5">
        <w:rPr>
          <w:rFonts w:ascii="Garamond" w:eastAsia="Times New Roman" w:hAnsi="Garamond" w:cs="Times New Roman"/>
          <w:snapToGrid w:val="0"/>
          <w:kern w:val="0"/>
          <w:lang w:eastAsia="cs-CZ"/>
          <w14:ligatures w14:val="none"/>
        </w:rPr>
        <w:t xml:space="preserve">č. 182/2006 Sb. (insolvenční zákon), </w:t>
      </w:r>
      <w:bookmarkEnd w:id="6"/>
      <w:r w:rsidRPr="00541AE5">
        <w:rPr>
          <w:rFonts w:ascii="Garamond" w:eastAsia="Times New Roman" w:hAnsi="Garamond" w:cs="Times New Roman"/>
          <w:snapToGrid w:val="0"/>
          <w:kern w:val="0"/>
          <w:lang w:eastAsia="cs-CZ"/>
          <w14:ligatures w14:val="none"/>
        </w:rPr>
        <w:t>nebo zamítnutí insolvenčního návrhu pro nedostatek majetku zhotovitele jako dlužníka:</w:t>
      </w:r>
    </w:p>
    <w:p w14:paraId="29AE7CE8" w14:textId="77777777" w:rsidR="00541AE5" w:rsidRPr="00541AE5" w:rsidRDefault="00541AE5" w:rsidP="00541AE5">
      <w:pPr>
        <w:spacing w:after="0" w:line="240" w:lineRule="auto"/>
        <w:ind w:left="567"/>
        <w:jc w:val="both"/>
        <w:rPr>
          <w:rFonts w:ascii="Garamond" w:eastAsia="Times New Roman" w:hAnsi="Garamond" w:cs="Times New Roman"/>
          <w:snapToGrid w:val="0"/>
          <w:kern w:val="0"/>
          <w:lang w:eastAsia="cs-CZ"/>
          <w14:ligatures w14:val="none"/>
        </w:rPr>
      </w:pPr>
    </w:p>
    <w:p w14:paraId="25FA8F86" w14:textId="77777777" w:rsidR="00541AE5" w:rsidRPr="00541AE5" w:rsidRDefault="00541AE5" w:rsidP="00541AE5">
      <w:pPr>
        <w:numPr>
          <w:ilvl w:val="0"/>
          <w:numId w:val="21"/>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860C6D9"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53B92B07" w14:textId="77777777" w:rsidR="00541AE5" w:rsidRPr="00541AE5" w:rsidRDefault="00541AE5" w:rsidP="00541AE5">
      <w:pPr>
        <w:numPr>
          <w:ilvl w:val="0"/>
          <w:numId w:val="21"/>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 řádném předání Díla zhotovitelem objednateli (viz. čl. VIII. této smlouvy), avšak před uplynutím záruční doby dle čl. IX. této smlouvy, poskytuje zhotovitel objednateli slevu z Ceny za provedení Díla ve výši 5 % </w:t>
      </w:r>
      <w:r w:rsidRPr="00541AE5">
        <w:rPr>
          <w:rFonts w:ascii="Garamond" w:eastAsia="Times New Roman" w:hAnsi="Garamond" w:cs="Times New Roman"/>
          <w:kern w:val="0"/>
          <w:lang w:eastAsia="cs-CZ"/>
          <w14:ligatures w14:val="none"/>
        </w:rPr>
        <w:lastRenderedPageBreak/>
        <w:t xml:space="preserve">(slovy: pět procent), tj. Cena za provedení Díla se v důsledku uplatnění slevy snižuje o 5 % (slovy: pět procent). </w:t>
      </w:r>
    </w:p>
    <w:p w14:paraId="01B48E3A"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06C10304"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359D6FEC"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73DB756E"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každý daňový doklad označovat názvem projektu a registračním číslem projektu. </w:t>
      </w:r>
      <w:r w:rsidRPr="00541AE5">
        <w:rPr>
          <w:rFonts w:ascii="Garamond" w:eastAsia="Times New Roman" w:hAnsi="Garamond" w:cs="Times New Roman"/>
          <w:b/>
          <w:kern w:val="0"/>
          <w:lang w:eastAsia="cs-CZ"/>
          <w14:ligatures w14:val="none"/>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541AE5">
        <w:rPr>
          <w:rFonts w:ascii="Garamond" w:eastAsia="Times New Roman" w:hAnsi="Garamond" w:cs="Times New Roman"/>
          <w:kern w:val="0"/>
          <w:lang w:eastAsia="cs-CZ"/>
          <w14:ligatures w14:val="none"/>
        </w:rPr>
        <w:t xml:space="preserve">. </w:t>
      </w:r>
    </w:p>
    <w:p w14:paraId="45350388"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1DD55AF0"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D0E7D8F"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FF39EA8"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501A665A"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1FD563F0"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Úhrada Ceny za provedení Díla, ať již jako celku či dílčích plnění, nemá vliv na uplatnění práva objednatele z vad Díla.</w:t>
      </w:r>
    </w:p>
    <w:p w14:paraId="5867AE7A"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má právo zvýšit Cenu za provedení Díla, resp. její poměrnou část v následujících případech:</w:t>
      </w:r>
    </w:p>
    <w:p w14:paraId="1C9D5251"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5A6BB8A7"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v průběhu provádění Díla dojde ke změnám sazeb daně z přidané hodnoty,</w:t>
      </w:r>
    </w:p>
    <w:p w14:paraId="7197C697"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v průběhu provádění Díla dojde ke změnám legislativních či technických předpisů a norem, které mají prokazatelný vliv na překročení ceny,</w:t>
      </w:r>
    </w:p>
    <w:p w14:paraId="66AA8C95"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dojde k významné změně termínu realizace Díla ze strany objednatele delšího než 8 měsíců.</w:t>
      </w:r>
    </w:p>
    <w:p w14:paraId="37E0288A" w14:textId="77777777" w:rsidR="00541AE5" w:rsidRPr="00541AE5" w:rsidRDefault="00541AE5" w:rsidP="00541AE5">
      <w:pPr>
        <w:tabs>
          <w:tab w:val="num" w:pos="720"/>
        </w:tabs>
        <w:spacing w:after="0" w:line="240" w:lineRule="auto"/>
        <w:ind w:left="720"/>
        <w:jc w:val="both"/>
        <w:rPr>
          <w:rFonts w:ascii="Garamond" w:eastAsia="Times New Roman" w:hAnsi="Garamond" w:cs="Times New Roman"/>
          <w:kern w:val="0"/>
          <w:lang w:eastAsia="cs-CZ"/>
          <w14:ligatures w14:val="none"/>
        </w:rPr>
      </w:pPr>
    </w:p>
    <w:p w14:paraId="2D800C01" w14:textId="77777777" w:rsidR="00541AE5" w:rsidRPr="00541AE5" w:rsidRDefault="00541AE5" w:rsidP="00541AE5">
      <w:pPr>
        <w:tabs>
          <w:tab w:val="num" w:pos="720"/>
        </w:tabs>
        <w:spacing w:after="0" w:line="240" w:lineRule="auto"/>
        <w:ind w:left="72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Kromě výše uvedeného mohou smluvní strany zvýšení Ceny za provedení Díla realizovat jen ve formě dodatku k této smlouvě.</w:t>
      </w:r>
    </w:p>
    <w:p w14:paraId="24593BFC"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p>
    <w:p w14:paraId="0E5F002D"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 Součinnost smluvních stran</w:t>
      </w:r>
    </w:p>
    <w:p w14:paraId="6D9678B7"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40A1F16D" w14:textId="77777777" w:rsidR="00541AE5" w:rsidRPr="00541AE5" w:rsidRDefault="00541AE5" w:rsidP="00541AE5">
      <w:pPr>
        <w:numPr>
          <w:ilvl w:val="1"/>
          <w:numId w:val="9"/>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V opačném případě příslušná smluvní strana odpovídá za případnou vzniklou škodu, která prokazatelně vznikla neposkytnutím součinnosti příslušné smluvní strany. </w:t>
      </w:r>
    </w:p>
    <w:p w14:paraId="1FB7C0A3" w14:textId="77777777" w:rsidR="00541AE5" w:rsidRPr="00541AE5" w:rsidRDefault="00541AE5" w:rsidP="00541AE5">
      <w:pPr>
        <w:numPr>
          <w:ilvl w:val="1"/>
          <w:numId w:val="9"/>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765DF1D" w14:textId="77777777" w:rsidR="00541AE5" w:rsidRPr="00541AE5" w:rsidRDefault="00541AE5" w:rsidP="00541AE5">
      <w:pPr>
        <w:numPr>
          <w:ilvl w:val="1"/>
          <w:numId w:val="7"/>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A2D5AB0"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48FCF524"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VII. Prohlášení, práva a povinnosti smluvních stran</w:t>
      </w:r>
    </w:p>
    <w:p w14:paraId="2B5552CD"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    </w:t>
      </w:r>
    </w:p>
    <w:p w14:paraId="03564B75"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09977D6"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se dále zavazuje písemně oznamovat objednateli veškeré poddodavatele</w:t>
      </w:r>
      <w:r w:rsidRPr="00541AE5">
        <w:rPr>
          <w:rFonts w:ascii="Garamond" w:eastAsia="Times New Roman" w:hAnsi="Garamond" w:cs="Times New Roman"/>
          <w:kern w:val="0"/>
          <w:lang w:eastAsia="cs-CZ"/>
          <w14:ligatures w14:val="none"/>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3A97064A"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V případě změny poddodavatele, prostřednictvím kterého zhotovitel pokazoval v zadávacím řízení kvalifikaci, předá zhotovitel objednateli písemnou žádost o schválení této změny</w:t>
      </w:r>
      <w:r w:rsidRPr="00541AE5">
        <w:rPr>
          <w:rFonts w:ascii="Garamond" w:eastAsia="Times New Roman" w:hAnsi="Garamond" w:cs="Times New Roman"/>
          <w:kern w:val="0"/>
          <w:lang w:eastAsia="cs-CZ"/>
          <w14:ligatures w14:val="none"/>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4ED90B8A"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před zahájením realizace Díla vytýčit veškeré inženýrské sítě a v jejich blízkosti pracovat pouze v souladu s vyjádřením správců jednotlivých inženýrských sítí.</w:t>
      </w:r>
    </w:p>
    <w:p w14:paraId="779C91FC" w14:textId="77777777" w:rsidR="00541AE5" w:rsidRPr="00541AE5" w:rsidRDefault="00541AE5" w:rsidP="00541AE5">
      <w:pPr>
        <w:numPr>
          <w:ilvl w:val="1"/>
          <w:numId w:val="11"/>
        </w:numPr>
        <w:spacing w:after="12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4C995D1E"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ode dne předání staveniště objednatelem zhotoviteli </w:t>
      </w:r>
      <w:r w:rsidRPr="00541AE5">
        <w:rPr>
          <w:rFonts w:ascii="Garamond" w:eastAsia="Times New Roman" w:hAnsi="Garamond" w:cs="Times New Roman"/>
          <w:b/>
          <w:kern w:val="0"/>
          <w:lang w:eastAsia="cs-CZ"/>
          <w14:ligatures w14:val="none"/>
        </w:rPr>
        <w:t>vést stavební deník v jednom originále a dvou průpisech</w:t>
      </w:r>
      <w:r w:rsidRPr="00541AE5">
        <w:rPr>
          <w:rFonts w:ascii="Garamond" w:eastAsia="Times New Roman" w:hAnsi="Garamond" w:cs="Times New Roman"/>
          <w:kern w:val="0"/>
          <w:lang w:eastAsia="cs-CZ"/>
          <w14:ligatures w14:val="none"/>
        </w:rPr>
        <w:t xml:space="preserve">. </w:t>
      </w:r>
    </w:p>
    <w:p w14:paraId="32962962"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45BE5424"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31AEC41E"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Stavební deník bude uložen na stavbě a bude oběma smluvním stranám kdykoliv přístupný v době realizace jakékoli činnosti zhotovitele na staveništi při realizaci Díla</w:t>
      </w:r>
      <w:r w:rsidRPr="00541AE5">
        <w:rPr>
          <w:rFonts w:ascii="Garamond" w:eastAsia="Times New Roman" w:hAnsi="Garamond" w:cs="Times New Roman"/>
          <w:kern w:val="0"/>
          <w:lang w:eastAsia="cs-CZ"/>
          <w14:ligatures w14:val="none"/>
        </w:rPr>
        <w:t>.</w:t>
      </w:r>
    </w:p>
    <w:p w14:paraId="18A680FA"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6AEB4A3"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vést stavební deník v souladu se zákonem č. 183/2006 Sb., o územním plánování a stavebním řádu, a jeho prováděcí vyhlášky č. 499/2006 Sb.</w:t>
      </w:r>
    </w:p>
    <w:p w14:paraId="3754A56F"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55B7375"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541AE5">
        <w:rPr>
          <w:rFonts w:ascii="Garamond" w:eastAsia="Times New Roman" w:hAnsi="Garamond" w:cs="Times New Roman"/>
          <w:b/>
          <w:kern w:val="0"/>
          <w:lang w:eastAsia="cs-CZ"/>
          <w14:ligatures w14:val="none"/>
        </w:rPr>
        <w:t>Technický dozor nesmí provádět dodavatel stavby ani osoba s ním propojená</w:t>
      </w:r>
      <w:r w:rsidRPr="00541AE5">
        <w:rPr>
          <w:rFonts w:ascii="Garamond" w:eastAsia="Times New Roman" w:hAnsi="Garamond" w:cs="Times New Roman"/>
          <w:kern w:val="0"/>
          <w:lang w:eastAsia="cs-CZ"/>
          <w14:ligatures w14:val="none"/>
        </w:rPr>
        <w:t>. Zjištění této skutečnosti bude zadavatel považovat za důvody hodné zvláštního zřetele.</w:t>
      </w:r>
    </w:p>
    <w:p w14:paraId="60692B11"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3DA603AB" w14:textId="77777777" w:rsidR="00541AE5" w:rsidRPr="00541AE5" w:rsidRDefault="00541AE5" w:rsidP="00541AE5">
      <w:pPr>
        <w:numPr>
          <w:ilvl w:val="1"/>
          <w:numId w:val="11"/>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je v průběhu realizace a dokončování předmětu Díla na staveništi výhradně odpovědný za</w:t>
      </w:r>
      <w:r w:rsidRPr="00541AE5">
        <w:rPr>
          <w:rFonts w:ascii="Garamond" w:eastAsia="Times New Roman" w:hAnsi="Garamond" w:cs="Times New Roman"/>
          <w:kern w:val="0"/>
          <w:lang w:eastAsia="cs-CZ"/>
          <w14:ligatures w14:val="none"/>
        </w:rPr>
        <w:t>:</w:t>
      </w:r>
    </w:p>
    <w:p w14:paraId="24E77E74"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zajištění bezpečnosti všech osob oprávněných k pohybu na staveništi, udržování staveniště v uspořádaném stavu za účelem předcházení vzniku škod, </w:t>
      </w:r>
    </w:p>
    <w:p w14:paraId="5FEAFEFB"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činnosti koordinátora</w:t>
      </w:r>
      <w:r w:rsidRPr="00541AE5">
        <w:rPr>
          <w:rFonts w:ascii="Garamond" w:eastAsia="Times New Roman" w:hAnsi="Garamond" w:cs="Times New Roman"/>
          <w:color w:val="FFFF00"/>
          <w:kern w:val="0"/>
          <w:lang w:eastAsia="cs-CZ"/>
          <w14:ligatures w14:val="none"/>
        </w:rPr>
        <w:t xml:space="preserve"> </w:t>
      </w:r>
      <w:r w:rsidRPr="00541AE5">
        <w:rPr>
          <w:rFonts w:ascii="Garamond" w:eastAsia="Times New Roman" w:hAnsi="Garamond" w:cs="Times New Roman"/>
          <w:kern w:val="0"/>
          <w:lang w:eastAsia="cs-CZ"/>
          <w14:ligatures w14:val="none"/>
        </w:rPr>
        <w:t>bezpečnosti a ochrany zdraví při práci v rámci provádění předmětu Díla v případě, že takováto povinnost vyplyne ze zákona č. 183/2006 Sb., ze zákona č.309/2006 Sb., příp. dalších platných právních předpisů.</w:t>
      </w:r>
      <w:r w:rsidRPr="00541AE5">
        <w:rPr>
          <w:rFonts w:ascii="Garamond" w:eastAsia="Times New Roman" w:hAnsi="Garamond" w:cs="Times New Roman"/>
          <w:color w:val="FFFF00"/>
          <w:kern w:val="0"/>
          <w:lang w:eastAsia="cs-CZ"/>
          <w14:ligatures w14:val="none"/>
        </w:rPr>
        <w:t xml:space="preserve"> </w:t>
      </w:r>
      <w:r w:rsidRPr="00541AE5">
        <w:rPr>
          <w:rFonts w:ascii="Garamond" w:eastAsia="Times New Roman" w:hAnsi="Garamond" w:cs="Times New Roman"/>
          <w:kern w:val="0"/>
          <w:lang w:eastAsia="cs-CZ"/>
          <w14:ligatures w14:val="none"/>
        </w:rPr>
        <w:t>V tomto případě si nechá zhotovitel objednatelem koordinátora určit. Náležitosti, jako je smluvní vztah a finanční krytí koordinátora bezpečnosti práce na stavbě je v režii zhotovitele.</w:t>
      </w:r>
      <w:r w:rsidRPr="00541AE5">
        <w:rPr>
          <w:rFonts w:ascii="Garamond" w:eastAsia="Times New Roman" w:hAnsi="Garamond" w:cs="Times New Roman"/>
          <w:color w:val="FFFF00"/>
          <w:kern w:val="0"/>
          <w:lang w:eastAsia="cs-CZ"/>
          <w14:ligatures w14:val="none"/>
        </w:rPr>
        <w:t xml:space="preserve"> </w:t>
      </w:r>
    </w:p>
    <w:p w14:paraId="5544D107"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vytvoření vhodných podmínek pro provádění kontrolních prohlídek stavby a pro výkon technického, příp. autorského, dozoru stavby,</w:t>
      </w:r>
    </w:p>
    <w:p w14:paraId="4C13DE52"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vytýčení tras technické infrastruktury v místě jejich střetu se stavbou,</w:t>
      </w:r>
    </w:p>
    <w:p w14:paraId="3144D565"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38BB42DB"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300AA1F" w14:textId="77777777" w:rsidR="00541AE5" w:rsidRPr="00541AE5" w:rsidRDefault="00541AE5" w:rsidP="00541AE5">
      <w:pPr>
        <w:numPr>
          <w:ilvl w:val="0"/>
          <w:numId w:val="1"/>
        </w:numPr>
        <w:tabs>
          <w:tab w:val="num" w:pos="885"/>
        </w:tabs>
        <w:spacing w:after="6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osazení a funkčnost dopravního značení, </w:t>
      </w:r>
    </w:p>
    <w:p w14:paraId="4B8B2394" w14:textId="77777777" w:rsidR="00541AE5" w:rsidRPr="00541AE5" w:rsidRDefault="00541AE5" w:rsidP="00541AE5">
      <w:pPr>
        <w:numPr>
          <w:ilvl w:val="0"/>
          <w:numId w:val="1"/>
        </w:numPr>
        <w:tabs>
          <w:tab w:val="num" w:pos="885"/>
        </w:tabs>
        <w:spacing w:after="6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přítomnost kopie ověřené dokumentace stavby na staveništi.  </w:t>
      </w:r>
    </w:p>
    <w:p w14:paraId="33E0C713"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5141FA5E"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je povinen takovou pojistnou smlouvu předložit objednateli nejpozději do termínu protokolárního předání staveniště objednatelem zhotoviteli</w:t>
      </w:r>
      <w:r w:rsidRPr="00541AE5">
        <w:rPr>
          <w:rFonts w:ascii="Garamond" w:eastAsia="Times New Roman" w:hAnsi="Garamond" w:cs="Times New Roman"/>
          <w:kern w:val="0"/>
          <w:lang w:eastAsia="cs-CZ"/>
          <w14:ligatures w14:val="none"/>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6B2ED983"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541AE5">
        <w:rPr>
          <w:rFonts w:ascii="Garamond" w:eastAsia="Times New Roman" w:hAnsi="Garamond" w:cs="Times New Roman"/>
          <w:b/>
          <w:kern w:val="0"/>
          <w:lang w:eastAsia="cs-CZ"/>
          <w14:ligatures w14:val="none"/>
        </w:rPr>
        <w:t>Stavbyvedoucí zhotovitele je povinen účastnit se pravidelných kontrolních dnů stavby, které budou organizovány dle potřeby nebo na základě žádosti objednatele, min. však 1 x týdně</w:t>
      </w:r>
      <w:r w:rsidRPr="00541AE5">
        <w:rPr>
          <w:rFonts w:ascii="Garamond" w:eastAsia="Times New Roman" w:hAnsi="Garamond" w:cs="Times New Roman"/>
          <w:kern w:val="0"/>
          <w:lang w:eastAsia="cs-CZ"/>
          <w14:ligatures w14:val="none"/>
        </w:rPr>
        <w:t xml:space="preserve">. </w:t>
      </w:r>
    </w:p>
    <w:p w14:paraId="7F5B6FF8"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dále povinen poskytnout potřebnou součinnost pro řádnou kolaudaci stavby (Díla), s čímž je spojená i samotná účast při kolaudaci stavby, pokud ji bude stavební úřad vyžadovat. </w:t>
      </w:r>
    </w:p>
    <w:p w14:paraId="71E3872F"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40C60D49"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provádět Dílo tak, aby jeho provádění nemělo nepříznivý dopad na životní prostředí.</w:t>
      </w:r>
    </w:p>
    <w:p w14:paraId="08F88310" w14:textId="77777777" w:rsidR="00541AE5" w:rsidRPr="00541AE5" w:rsidRDefault="00541AE5" w:rsidP="00541AE5">
      <w:pPr>
        <w:keepNext/>
        <w:tabs>
          <w:tab w:val="left" w:pos="720"/>
        </w:tabs>
        <w:spacing w:after="0" w:line="240" w:lineRule="auto"/>
        <w:jc w:val="center"/>
        <w:outlineLvl w:val="5"/>
        <w:rPr>
          <w:rFonts w:ascii="Garamond" w:eastAsia="Times New Roman" w:hAnsi="Garamond" w:cs="Times New Roman"/>
          <w:b/>
          <w:kern w:val="0"/>
          <w:lang w:eastAsia="cs-CZ"/>
          <w14:ligatures w14:val="none"/>
        </w:rPr>
      </w:pPr>
    </w:p>
    <w:p w14:paraId="40C8B29C" w14:textId="77777777" w:rsidR="00541AE5" w:rsidRPr="00541AE5" w:rsidRDefault="00541AE5" w:rsidP="00541AE5">
      <w:pPr>
        <w:keepNext/>
        <w:tabs>
          <w:tab w:val="left" w:pos="720"/>
        </w:tabs>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VIII.  Předání a převzetí Díla (stavby)</w:t>
      </w:r>
    </w:p>
    <w:p w14:paraId="6E78F48B"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314A6B96" w14:textId="77777777" w:rsidR="00541AE5" w:rsidRPr="00541AE5" w:rsidRDefault="00541AE5" w:rsidP="00541AE5">
      <w:pPr>
        <w:numPr>
          <w:ilvl w:val="1"/>
          <w:numId w:val="8"/>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0F0E3356" w14:textId="77777777" w:rsidR="00541AE5" w:rsidRPr="00541AE5" w:rsidRDefault="00541AE5" w:rsidP="00541AE5">
      <w:pPr>
        <w:numPr>
          <w:ilvl w:val="1"/>
          <w:numId w:val="8"/>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2ED4158D"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Při předání Díla předá zhotovitel objednateli 2 </w:t>
      </w:r>
      <w:proofErr w:type="spellStart"/>
      <w:r w:rsidRPr="00541AE5">
        <w:rPr>
          <w:rFonts w:ascii="Garamond" w:eastAsia="Times New Roman" w:hAnsi="Garamond" w:cs="Times New Roman"/>
          <w:kern w:val="0"/>
          <w:lang w:eastAsia="cs-CZ"/>
          <w14:ligatures w14:val="none"/>
        </w:rPr>
        <w:t>paré</w:t>
      </w:r>
      <w:proofErr w:type="spellEnd"/>
      <w:r w:rsidRPr="00541AE5">
        <w:rPr>
          <w:rFonts w:ascii="Garamond" w:eastAsia="Times New Roman" w:hAnsi="Garamond" w:cs="Times New Roman"/>
          <w:kern w:val="0"/>
          <w:lang w:eastAsia="cs-CZ"/>
          <w14:ligatures w14:val="none"/>
        </w:rPr>
        <w:t xml:space="preserve"> dokumentace dle skutečného provedení stavby (Díla) a případné zkoušky a hodnocení vývrtů dle TKP.  Zhotovitel předloží při předání dokončeného Díla prohlášení o shodě, zkušební protokoly (stanovení vlastností asfaltové směsi, protokoly o jakosti použitých materiálů), případně další doklady (certifikáty, záruční listy) na rozhodující použité stavební materiály, příslušné revize a doklady o likvidaci odpadů, geodetické zaměření skutečného provedení Díla, vše také v elektronické podobě. </w:t>
      </w:r>
    </w:p>
    <w:p w14:paraId="194B9B9D"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49DA444"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2EB36A18"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541AE5">
        <w:rPr>
          <w:rFonts w:ascii="Garamond" w:eastAsia="Times New Roman" w:hAnsi="Garamond" w:cs="Times New Roman"/>
          <w:kern w:val="0"/>
          <w:lang w:eastAsia="cs-CZ"/>
          <w14:ligatures w14:val="none"/>
        </w:rPr>
        <w:t>dne  předání</w:t>
      </w:r>
      <w:proofErr w:type="gramEnd"/>
      <w:r w:rsidRPr="00541AE5">
        <w:rPr>
          <w:rFonts w:ascii="Garamond" w:eastAsia="Times New Roman" w:hAnsi="Garamond" w:cs="Times New Roman"/>
          <w:kern w:val="0"/>
          <w:lang w:eastAsia="cs-CZ"/>
          <w14:ligatures w14:val="none"/>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33F9E6B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15141B8D"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IX. Záruční doba, odpovědnost za vady</w:t>
      </w:r>
    </w:p>
    <w:p w14:paraId="3F719E61"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04D5C4E3" w14:textId="77777777" w:rsidR="00541AE5" w:rsidRPr="00541AE5" w:rsidRDefault="00541AE5" w:rsidP="00541AE5">
      <w:pPr>
        <w:numPr>
          <w:ilvl w:val="1"/>
          <w:numId w:val="13"/>
        </w:numPr>
        <w:spacing w:after="6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poskytuje objednateli záruku za jakost a funkčnost Díla běžící ode dne řádného protokolárního převzetí Díla objednatelem, a to v délce </w:t>
      </w:r>
      <w:r w:rsidRPr="00541AE5">
        <w:rPr>
          <w:rFonts w:ascii="Garamond" w:eastAsia="Times New Roman" w:hAnsi="Garamond" w:cs="Times New Roman"/>
          <w:b/>
          <w:kern w:val="0"/>
          <w:lang w:eastAsia="cs-CZ"/>
          <w14:ligatures w14:val="none"/>
        </w:rPr>
        <w:t>24 měsíců</w:t>
      </w:r>
      <w:r w:rsidRPr="00541AE5">
        <w:rPr>
          <w:rFonts w:ascii="Garamond" w:eastAsia="Times New Roman" w:hAnsi="Garamond" w:cs="Times New Roman"/>
          <w:kern w:val="0"/>
          <w:lang w:eastAsia="cs-CZ"/>
          <w14:ligatures w14:val="none"/>
        </w:rPr>
        <w:t xml:space="preserve"> 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EEDD2F"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41A807B3"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541AE5">
        <w:rPr>
          <w:rFonts w:ascii="Garamond" w:eastAsia="Times New Roman" w:hAnsi="Garamond" w:cs="Times New Roman"/>
          <w:i/>
          <w:kern w:val="0"/>
          <w:lang w:eastAsia="cs-CZ"/>
          <w14:ligatures w14:val="none"/>
        </w:rPr>
        <w:t xml:space="preserve">. </w:t>
      </w:r>
    </w:p>
    <w:p w14:paraId="663C3DA2"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3015675D"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Práva a povinnosti </w:t>
      </w:r>
      <w:proofErr w:type="gramStart"/>
      <w:r w:rsidRPr="00541AE5">
        <w:rPr>
          <w:rFonts w:ascii="Garamond" w:eastAsia="Times New Roman" w:hAnsi="Garamond" w:cs="Times New Roman"/>
          <w:kern w:val="0"/>
          <w:lang w:eastAsia="cs-CZ"/>
          <w14:ligatures w14:val="none"/>
        </w:rPr>
        <w:t>ze</w:t>
      </w:r>
      <w:proofErr w:type="gramEnd"/>
      <w:r w:rsidRPr="00541AE5">
        <w:rPr>
          <w:rFonts w:ascii="Garamond" w:eastAsia="Times New Roman" w:hAnsi="Garamond" w:cs="Times New Roman"/>
          <w:kern w:val="0"/>
          <w:lang w:eastAsia="cs-CZ"/>
          <w14:ligatures w14:val="none"/>
        </w:rPr>
        <w:t xml:space="preserve"> zhotovitelem poskytnuté záruky nezanikají na předané části Díla ani odstoupením kterékoli ze smluvních stran od smlouvy. </w:t>
      </w:r>
    </w:p>
    <w:p w14:paraId="402B29C3" w14:textId="77777777" w:rsidR="00541AE5" w:rsidRPr="00541AE5" w:rsidRDefault="00541AE5" w:rsidP="00541AE5">
      <w:pPr>
        <w:numPr>
          <w:ilvl w:val="1"/>
          <w:numId w:val="14"/>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 reklamačním řízení budou objednatelem pořizovány písemné zápisy ve dvojím vyhotovení, z nichž jeden stejnopis obdrží každá ze smluvních stran.  </w:t>
      </w:r>
    </w:p>
    <w:p w14:paraId="52EDE28C" w14:textId="77777777" w:rsidR="00541AE5" w:rsidRPr="00541AE5" w:rsidRDefault="00541AE5" w:rsidP="00541AE5">
      <w:pPr>
        <w:spacing w:after="0" w:line="240" w:lineRule="auto"/>
        <w:ind w:left="567" w:hanging="567"/>
        <w:jc w:val="both"/>
        <w:rPr>
          <w:rFonts w:ascii="Garamond" w:eastAsia="Times New Roman" w:hAnsi="Garamond" w:cs="Times New Roman"/>
          <w:kern w:val="0"/>
          <w:lang w:eastAsia="cs-CZ"/>
          <w14:ligatures w14:val="none"/>
        </w:rPr>
      </w:pPr>
    </w:p>
    <w:p w14:paraId="0B19045B"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 Smluvní pokuta a úrok z prodlení</w:t>
      </w:r>
    </w:p>
    <w:p w14:paraId="59C8D553"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08ACA8D2"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dohodly, že pro případ porušení ustanovení čl. IV. odst. 4.1 této smlouvy, čl. VII. odst. 7.8 této smlouvy, čl. VIII. odst. 8.6 této smlouvy nebo čl. IX. odst. 9.3 této smlouvy ze strany zhotovitele, je objednatel oprávněn uplatnit vůči zhotoviteli smluvní pokutu ve výši 0,5 % (slovy: pět desetin procenta) z Ceny za provedení Díla, bez DPH, a to za každý započatý den prodlení s plněním sjednané povinnosti či závazku zhotovitele. </w:t>
      </w:r>
    </w:p>
    <w:p w14:paraId="62D547B2"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Pro případ nedodržení termínu dokončení Díla dle čl. IV. odst. 4.1 ze strany zhotovitele, je objednatel oprávněn, vedle smluvní pokuty dle odst. 10.1 této smlouvy, uplatnit vůči zhotoviteli, byť za jeden započatý den prodlení, jednorázovou smluvní pokutu ve výši 4 % (slovy: čtyři procenta) z Ceny za provedení Díla, bez DPH. </w:t>
      </w:r>
    </w:p>
    <w:p w14:paraId="2B2C557A"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se dohodly, že v případě, kdy zhotovitel poruší jakýkoliv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ED7ECAE"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1C9FB45E" w14:textId="77777777" w:rsidR="00541AE5" w:rsidRPr="00541AE5" w:rsidRDefault="00541AE5" w:rsidP="00541AE5">
      <w:pPr>
        <w:numPr>
          <w:ilvl w:val="1"/>
          <w:numId w:val="16"/>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5D735DE"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1C3A5693"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 Odstoupení od smlouvy</w:t>
      </w:r>
    </w:p>
    <w:p w14:paraId="0517FF7A"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4B09609" w14:textId="77777777" w:rsidR="00541AE5" w:rsidRPr="00541AE5" w:rsidRDefault="00541AE5" w:rsidP="00541AE5">
      <w:pPr>
        <w:numPr>
          <w:ilvl w:val="1"/>
          <w:numId w:val="17"/>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57878EB" w14:textId="77777777" w:rsidR="00541AE5" w:rsidRPr="00541AE5" w:rsidRDefault="00541AE5" w:rsidP="00541AE5">
      <w:pPr>
        <w:numPr>
          <w:ilvl w:val="1"/>
          <w:numId w:val="17"/>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této smlouvy se dohodly, že podstatným porušením smlouvy ze strany zhotovitele se rozumí zejména následující skutečnosti:</w:t>
      </w:r>
    </w:p>
    <w:p w14:paraId="79C371D6"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se zhotovitel dostane do prodlení s prováděním předmětu Díla</w:t>
      </w:r>
      <w:r w:rsidRPr="00541AE5">
        <w:rPr>
          <w:rFonts w:ascii="Garamond" w:eastAsia="Times New Roman" w:hAnsi="Garamond" w:cs="Times New Roman"/>
          <w:i/>
          <w:kern w:val="0"/>
          <w:lang w:eastAsia="cs-CZ"/>
          <w14:ligatures w14:val="none"/>
        </w:rPr>
        <w:t xml:space="preserve">, </w:t>
      </w:r>
      <w:r w:rsidRPr="00541AE5">
        <w:rPr>
          <w:rFonts w:ascii="Garamond" w:eastAsia="Times New Roman" w:hAnsi="Garamond" w:cs="Times New Roman"/>
          <w:kern w:val="0"/>
          <w:lang w:eastAsia="cs-CZ"/>
          <w14:ligatures w14:val="none"/>
        </w:rPr>
        <w:t>ať již jako celku či jeho jednotlivých částí, ve vztahu k termínům provádění Díla dle čl. IV. této smlouvy, které bude delší než 14 kalendářních dnů;</w:t>
      </w:r>
    </w:p>
    <w:p w14:paraId="59F30DDC"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po dobu delší než 7 kalendářních dní přerušil práce na provádění Díla a nejedná se o případ přerušení provádění Díla dle čl. IV. odst. 4.7 této smlouvy;</w:t>
      </w:r>
    </w:p>
    <w:p w14:paraId="5C679925"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řádně a včas neprokáže trvání platné a účinné pojistné smlouvy v souladu s touto smlouvou;</w:t>
      </w:r>
    </w:p>
    <w:p w14:paraId="0D6B13AF"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sám na sebe podá insolvenční návrh ve smyslu ustanovení zákona č. 182/2006 Sb.</w:t>
      </w:r>
      <w:proofErr w:type="gramStart"/>
      <w:r w:rsidRPr="00541AE5">
        <w:rPr>
          <w:rFonts w:ascii="Garamond" w:eastAsia="Times New Roman" w:hAnsi="Garamond" w:cs="Times New Roman"/>
          <w:kern w:val="0"/>
          <w:lang w:eastAsia="cs-CZ"/>
          <w14:ligatures w14:val="none"/>
        </w:rPr>
        <w:t>,  insolvenční</w:t>
      </w:r>
      <w:proofErr w:type="gramEnd"/>
      <w:r w:rsidRPr="00541AE5">
        <w:rPr>
          <w:rFonts w:ascii="Garamond" w:eastAsia="Times New Roman" w:hAnsi="Garamond" w:cs="Times New Roman"/>
          <w:kern w:val="0"/>
          <w:lang w:eastAsia="cs-CZ"/>
          <w14:ligatures w14:val="none"/>
        </w:rPr>
        <w:t xml:space="preserve"> zákon, či dojde k vydání rozhodnutí soudu o úpadku zhotovitele nebo zamítnutí insolvenčního návrhu pro nedostatek majetku zhotovitele dle insolvenčního zákona; </w:t>
      </w:r>
    </w:p>
    <w:p w14:paraId="5FDEE1FC"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vstoupil do likvidace;</w:t>
      </w:r>
    </w:p>
    <w:p w14:paraId="04907058"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kern w:val="0"/>
          <w:lang w:eastAsia="cs-CZ"/>
          <w14:ligatures w14:val="none"/>
        </w:rPr>
        <w:t>jestliže zhotovitel</w:t>
      </w:r>
      <w:r w:rsidRPr="00541AE5">
        <w:rPr>
          <w:rFonts w:ascii="Garamond" w:eastAsia="Times New Roman" w:hAnsi="Garamond" w:cs="Times New Roman"/>
          <w:snapToGrid w:val="0"/>
          <w:kern w:val="0"/>
          <w:lang w:eastAsia="cs-CZ"/>
          <w14:ligatures w14:val="none"/>
        </w:rPr>
        <w:t xml:space="preserve"> uzavřel smlouvu o prodeji či nájmu podniku či jeho části, na </w:t>
      </w:r>
      <w:proofErr w:type="gramStart"/>
      <w:r w:rsidRPr="00541AE5">
        <w:rPr>
          <w:rFonts w:ascii="Garamond" w:eastAsia="Times New Roman" w:hAnsi="Garamond" w:cs="Times New Roman"/>
          <w:snapToGrid w:val="0"/>
          <w:kern w:val="0"/>
          <w:lang w:eastAsia="cs-CZ"/>
          <w14:ligatures w14:val="none"/>
        </w:rPr>
        <w:t>základě</w:t>
      </w:r>
      <w:proofErr w:type="gramEnd"/>
      <w:r w:rsidRPr="00541AE5">
        <w:rPr>
          <w:rFonts w:ascii="Garamond" w:eastAsia="Times New Roman" w:hAnsi="Garamond" w:cs="Times New Roman"/>
          <w:snapToGrid w:val="0"/>
          <w:kern w:val="0"/>
          <w:lang w:eastAsia="cs-CZ"/>
          <w14:ligatures w14:val="none"/>
        </w:rPr>
        <w:t xml:space="preserve"> které převedl, resp. pronajal, svůj podnik či tu jeho část, jejíž součástí jsou i práva a závazky z právního vztahu dle této smlouvy na třetí osobu.</w:t>
      </w:r>
    </w:p>
    <w:p w14:paraId="343293BF" w14:textId="77777777" w:rsidR="00541AE5" w:rsidRPr="00541AE5" w:rsidRDefault="00541AE5" w:rsidP="00541AE5">
      <w:pPr>
        <w:spacing w:after="60" w:line="240" w:lineRule="auto"/>
        <w:ind w:left="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Ze strany objednatele se jedná o podstatné porušení této smlouvy, pokud je objednatel v prodlení s úhradou faktur za Dílo dle této smlouvy o více než 90 kalendářních dnů.</w:t>
      </w:r>
    </w:p>
    <w:p w14:paraId="135ACD92" w14:textId="77777777" w:rsidR="00541AE5" w:rsidRPr="00541AE5" w:rsidRDefault="00541AE5" w:rsidP="00541AE5">
      <w:pPr>
        <w:numPr>
          <w:ilvl w:val="1"/>
          <w:numId w:val="17"/>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1D8D22F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4A826DA3" w14:textId="77777777" w:rsidR="00541AE5" w:rsidRPr="00541AE5" w:rsidRDefault="00541AE5" w:rsidP="00541AE5">
      <w:pPr>
        <w:keepNext/>
        <w:tabs>
          <w:tab w:val="left" w:pos="540"/>
        </w:tabs>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XII. Oprávněné osoby</w:t>
      </w:r>
    </w:p>
    <w:p w14:paraId="08B4EA3F" w14:textId="77777777" w:rsidR="00541AE5" w:rsidRPr="00541AE5" w:rsidRDefault="00541AE5" w:rsidP="00541AE5">
      <w:pPr>
        <w:spacing w:after="0" w:line="240" w:lineRule="auto"/>
        <w:ind w:left="1425"/>
        <w:jc w:val="both"/>
        <w:rPr>
          <w:rFonts w:ascii="Garamond" w:eastAsia="Times New Roman" w:hAnsi="Garamond" w:cs="Times New Roman"/>
          <w:kern w:val="0"/>
          <w:lang w:eastAsia="cs-CZ"/>
          <w14:ligatures w14:val="none"/>
        </w:rPr>
      </w:pPr>
    </w:p>
    <w:p w14:paraId="1F8B392C" w14:textId="77777777" w:rsidR="00541AE5" w:rsidRPr="00541AE5" w:rsidRDefault="00541AE5" w:rsidP="00541AE5">
      <w:pPr>
        <w:numPr>
          <w:ilvl w:val="1"/>
          <w:numId w:val="12"/>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3B1D0EFF" w14:textId="1EC10741" w:rsidR="00541AE5" w:rsidRDefault="00541AE5" w:rsidP="00541AE5">
      <w:pPr>
        <w:numPr>
          <w:ilvl w:val="1"/>
          <w:numId w:val="12"/>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CC3DCA8" w14:textId="77777777" w:rsidR="00280140" w:rsidRPr="00541AE5" w:rsidRDefault="00280140" w:rsidP="00280140">
      <w:pPr>
        <w:spacing w:after="60" w:line="240" w:lineRule="auto"/>
        <w:ind w:left="360"/>
        <w:jc w:val="both"/>
        <w:rPr>
          <w:rFonts w:ascii="Garamond" w:eastAsia="Times New Roman" w:hAnsi="Garamond" w:cs="Times New Roman"/>
          <w:kern w:val="0"/>
          <w:lang w:eastAsia="cs-CZ"/>
          <w14:ligatures w14:val="none"/>
        </w:rPr>
      </w:pPr>
    </w:p>
    <w:p w14:paraId="64D52773"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x-none"/>
          <w14:ligatures w14:val="none"/>
        </w:rPr>
      </w:pPr>
      <w:r w:rsidRPr="00541AE5">
        <w:rPr>
          <w:rFonts w:ascii="Garamond" w:eastAsia="Times New Roman" w:hAnsi="Garamond" w:cs="Times New Roman"/>
          <w:b/>
          <w:kern w:val="0"/>
          <w:lang w:val="x-none" w:eastAsia="x-none"/>
          <w14:ligatures w14:val="none"/>
        </w:rPr>
        <w:t>XIII.  Zvláštní ujednání</w:t>
      </w:r>
    </w:p>
    <w:p w14:paraId="6057464F"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x-none"/>
          <w14:ligatures w14:val="none"/>
        </w:rPr>
      </w:pPr>
    </w:p>
    <w:p w14:paraId="0F31353F" w14:textId="77777777" w:rsidR="00541AE5" w:rsidRPr="00541AE5" w:rsidRDefault="00541AE5" w:rsidP="00541AE5">
      <w:pPr>
        <w:keepNext/>
        <w:spacing w:after="60" w:line="240" w:lineRule="auto"/>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13.1.</w:t>
      </w:r>
      <w:r w:rsidRPr="00541AE5">
        <w:rPr>
          <w:rFonts w:ascii="Garamond" w:eastAsia="Times New Roman" w:hAnsi="Garamond" w:cs="Times New Roman"/>
          <w:b/>
          <w:kern w:val="0"/>
          <w:lang w:eastAsia="cs-CZ"/>
          <w14:ligatures w14:val="none"/>
        </w:rPr>
        <w:t xml:space="preserve">   Tato smlouva nabývá platnosti okamžikem jejího podpisu oběma smluvními stranami</w:t>
      </w:r>
      <w:r w:rsidRPr="00541AE5">
        <w:rPr>
          <w:rFonts w:ascii="Garamond" w:eastAsia="Times New Roman" w:hAnsi="Garamond" w:cs="Times New Roman"/>
          <w:kern w:val="0"/>
          <w:lang w:eastAsia="cs-CZ"/>
          <w14:ligatures w14:val="none"/>
        </w:rPr>
        <w:t>.</w:t>
      </w:r>
    </w:p>
    <w:p w14:paraId="6DD45E9E" w14:textId="77777777"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13.2. </w:t>
      </w:r>
      <w:r w:rsidRPr="00541AE5">
        <w:rPr>
          <w:rFonts w:ascii="Garamond" w:eastAsia="Times New Roman" w:hAnsi="Garamond" w:cs="Times New Roman"/>
          <w:kern w:val="0"/>
          <w:lang w:eastAsia="cs-CZ"/>
          <w14:ligatures w14:val="none"/>
        </w:rPr>
        <w:tab/>
        <w:t xml:space="preserve">Smluvní strany ve smyslu ustanovení § 548 odst. 2 občanského zákoníku výslovně sjednávají odkládací podmínku, kdy </w:t>
      </w:r>
      <w:r w:rsidRPr="00541AE5">
        <w:rPr>
          <w:rFonts w:ascii="Garamond" w:eastAsia="Times New Roman" w:hAnsi="Garamond" w:cs="Times New Roman"/>
          <w:b/>
          <w:kern w:val="0"/>
          <w:lang w:eastAsia="cs-CZ"/>
          <w14:ligatures w14:val="none"/>
        </w:rPr>
        <w:t>tato smlouva nabývá účinnosti dnem, kdy objednatel předá staveniště zhotoviteli</w:t>
      </w:r>
      <w:r w:rsidRPr="00541AE5">
        <w:rPr>
          <w:rFonts w:ascii="Garamond" w:eastAsia="Times New Roman" w:hAnsi="Garamond" w:cs="Times New Roman"/>
          <w:kern w:val="0"/>
          <w:lang w:eastAsia="cs-CZ"/>
          <w14:ligatures w14:val="none"/>
        </w:rPr>
        <w:t xml:space="preserve">. Dále smluvní strany sjednávají, že </w:t>
      </w:r>
      <w:r w:rsidRPr="00541AE5">
        <w:rPr>
          <w:rFonts w:ascii="Garamond" w:eastAsia="Times New Roman" w:hAnsi="Garamond" w:cs="Times New Roman"/>
          <w:b/>
          <w:kern w:val="0"/>
          <w:lang w:eastAsia="cs-CZ"/>
          <w14:ligatures w14:val="none"/>
        </w:rPr>
        <w:t>staveniště smí být předáno objednatelem zhotoviteli nejdříve po schválení finančních prostředků předmětného projektu</w:t>
      </w:r>
      <w:r w:rsidRPr="00541AE5">
        <w:rPr>
          <w:rFonts w:ascii="Garamond" w:eastAsia="Times New Roman" w:hAnsi="Garamond" w:cs="Times New Roman"/>
          <w:kern w:val="0"/>
          <w:lang w:eastAsia="cs-CZ"/>
          <w14:ligatures w14:val="none"/>
        </w:rPr>
        <w:t xml:space="preserve">. </w:t>
      </w:r>
    </w:p>
    <w:p w14:paraId="073EBE1A" w14:textId="77777777"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13.3. </w:t>
      </w:r>
      <w:r w:rsidRPr="00541AE5">
        <w:rPr>
          <w:rFonts w:ascii="Garamond" w:eastAsia="Times New Roman" w:hAnsi="Garamond" w:cs="Times New Roman"/>
          <w:kern w:val="0"/>
          <w:lang w:eastAsia="cs-CZ"/>
          <w14:ligatures w14:val="none"/>
        </w:rPr>
        <w:tab/>
        <w:t xml:space="preserve">V případě, že ke schválení a obdržení finančních prostředků nedojde ani do 120 kalendářních dnů ode </w:t>
      </w:r>
      <w:proofErr w:type="gramStart"/>
      <w:r w:rsidRPr="00541AE5">
        <w:rPr>
          <w:rFonts w:ascii="Garamond" w:eastAsia="Times New Roman" w:hAnsi="Garamond" w:cs="Times New Roman"/>
          <w:kern w:val="0"/>
          <w:lang w:eastAsia="cs-CZ"/>
          <w14:ligatures w14:val="none"/>
        </w:rPr>
        <w:t>dne  podpisu</w:t>
      </w:r>
      <w:proofErr w:type="gramEnd"/>
      <w:r w:rsidRPr="00541AE5">
        <w:rPr>
          <w:rFonts w:ascii="Garamond" w:eastAsia="Times New Roman" w:hAnsi="Garamond" w:cs="Times New Roman"/>
          <w:kern w:val="0"/>
          <w:lang w:eastAsia="cs-CZ"/>
          <w14:ligatures w14:val="none"/>
        </w:rPr>
        <w:t xml:space="preserve"> této smlouvy a objednatel tak na realizaci Díla neobdrží příslušnou dotaci, platí, že se tato smlouva zrušuje, nedohodnou-li se smluvní strany jinak.</w:t>
      </w:r>
    </w:p>
    <w:p w14:paraId="0D0F91BD" w14:textId="77777777"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13.4. </w:t>
      </w:r>
      <w:r w:rsidRPr="00541AE5">
        <w:rPr>
          <w:rFonts w:ascii="Garamond" w:eastAsia="Times New Roman" w:hAnsi="Garamond" w:cs="Times New Roman"/>
          <w:kern w:val="0"/>
          <w:lang w:eastAsia="cs-CZ"/>
          <w14:ligatures w14:val="none"/>
        </w:rPr>
        <w:tab/>
        <w:t xml:space="preserve">Smluvní strany se dále z důvodu právní jistoty a vyloučení všech pochybností dohodly na tom, že v souvislosti se zrušením této smlouvy dle  tohoto článku této smlouvy se zhotovitel výslovně vzdává práva na náhradu </w:t>
      </w:r>
      <w:r w:rsidRPr="00541AE5">
        <w:rPr>
          <w:rFonts w:ascii="Garamond" w:eastAsia="Times New Roman" w:hAnsi="Garamond" w:cs="Times New Roman"/>
          <w:kern w:val="0"/>
          <w:lang w:eastAsia="cs-CZ"/>
          <w14:ligatures w14:val="none"/>
        </w:rPr>
        <w:lastRenderedPageBreak/>
        <w:t>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956AC2B" w14:textId="77777777" w:rsidR="00541AE5" w:rsidRPr="00541AE5" w:rsidRDefault="00541AE5" w:rsidP="00541AE5">
      <w:pPr>
        <w:spacing w:after="0" w:line="240" w:lineRule="auto"/>
        <w:ind w:left="567" w:hanging="567"/>
        <w:jc w:val="both"/>
        <w:rPr>
          <w:rFonts w:ascii="Garamond" w:eastAsia="Times New Roman" w:hAnsi="Garamond" w:cs="Times New Roman"/>
          <w:kern w:val="0"/>
          <w:lang w:val="x-none" w:eastAsia="x-none"/>
          <w14:ligatures w14:val="none"/>
        </w:rPr>
      </w:pPr>
      <w:r w:rsidRPr="00541AE5">
        <w:rPr>
          <w:rFonts w:ascii="Garamond" w:eastAsia="Times New Roman" w:hAnsi="Garamond" w:cs="Times New Roman"/>
          <w:kern w:val="0"/>
          <w:lang w:eastAsia="cs-CZ"/>
          <w14:ligatures w14:val="none"/>
        </w:rPr>
        <w:t>13.5.</w:t>
      </w:r>
      <w:r w:rsidRPr="00541AE5">
        <w:rPr>
          <w:rFonts w:ascii="Times New Roman" w:eastAsia="Times New Roman" w:hAnsi="Times New Roman" w:cs="Times New Roman"/>
          <w:kern w:val="0"/>
          <w:sz w:val="24"/>
          <w:szCs w:val="24"/>
          <w:lang w:eastAsia="cs-CZ"/>
          <w14:ligatures w14:val="none"/>
        </w:rPr>
        <w:tab/>
      </w:r>
      <w:r w:rsidRPr="00541AE5">
        <w:rPr>
          <w:rFonts w:ascii="Garamond" w:eastAsia="Times New Roman" w:hAnsi="Garamond" w:cs="Times New Roman"/>
          <w:kern w:val="0"/>
          <w:lang w:val="x-none" w:eastAsia="x-none"/>
          <w14:ligatures w14:val="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541AE5">
        <w:rPr>
          <w:rFonts w:ascii="Garamond" w:eastAsia="Times New Roman" w:hAnsi="Garamond" w:cs="Times New Roman"/>
          <w:kern w:val="0"/>
          <w:lang w:eastAsia="x-none"/>
          <w14:ligatures w14:val="none"/>
        </w:rPr>
        <w:t>dodatku k této smlouvě</w:t>
      </w:r>
      <w:r w:rsidRPr="00541AE5">
        <w:rPr>
          <w:rFonts w:ascii="Garamond" w:eastAsia="Times New Roman" w:hAnsi="Garamond" w:cs="Times New Roman"/>
          <w:kern w:val="0"/>
          <w:lang w:val="x-none" w:eastAsia="x-none"/>
          <w14:ligatures w14:val="none"/>
        </w:rPr>
        <w:t>. V takovém případě pak neplnění původních termínů nezakládá nárok na uplatnění smluvní pokuty.</w:t>
      </w:r>
    </w:p>
    <w:p w14:paraId="7D17C369" w14:textId="77777777" w:rsidR="00541AE5" w:rsidRPr="00541AE5" w:rsidRDefault="00541AE5" w:rsidP="00541AE5">
      <w:pPr>
        <w:spacing w:after="0" w:line="240" w:lineRule="auto"/>
        <w:ind w:left="567" w:hanging="567"/>
        <w:jc w:val="both"/>
        <w:rPr>
          <w:rFonts w:ascii="Garamond" w:eastAsia="Times New Roman" w:hAnsi="Garamond" w:cs="Times New Roman"/>
          <w:kern w:val="0"/>
          <w:lang w:val="x-none" w:eastAsia="x-none"/>
          <w14:ligatures w14:val="none"/>
        </w:rPr>
      </w:pPr>
      <w:r w:rsidRPr="00541AE5">
        <w:rPr>
          <w:rFonts w:ascii="Garamond" w:eastAsia="Times New Roman" w:hAnsi="Garamond" w:cs="Times New Roman"/>
          <w:kern w:val="0"/>
          <w:lang w:eastAsia="x-none"/>
          <w14:ligatures w14:val="none"/>
        </w:rPr>
        <w:t xml:space="preserve">13.6. </w:t>
      </w:r>
      <w:r w:rsidRPr="00541AE5">
        <w:rPr>
          <w:rFonts w:ascii="Garamond" w:eastAsia="Times New Roman" w:hAnsi="Garamond" w:cs="Times New Roman"/>
          <w:kern w:val="0"/>
          <w:lang w:eastAsia="x-none"/>
          <w14:ligatures w14:val="none"/>
        </w:rPr>
        <w:tab/>
      </w:r>
      <w:r w:rsidRPr="00541AE5">
        <w:rPr>
          <w:rFonts w:ascii="Garamond" w:eastAsia="Times New Roman" w:hAnsi="Garamond" w:cs="Times New Roman"/>
          <w:kern w:val="0"/>
          <w:lang w:val="x-none" w:eastAsia="x-none"/>
          <w14:ligatures w14:val="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13B09287" w14:textId="77777777" w:rsidR="00541AE5" w:rsidRPr="00541AE5" w:rsidRDefault="00541AE5" w:rsidP="00541AE5">
      <w:pPr>
        <w:keepNext/>
        <w:spacing w:after="60" w:line="240" w:lineRule="auto"/>
        <w:ind w:left="567"/>
        <w:jc w:val="both"/>
        <w:outlineLvl w:val="0"/>
        <w:rPr>
          <w:rFonts w:ascii="Times New Roman" w:eastAsia="Times New Roman" w:hAnsi="Times New Roman" w:cs="Times New Roman"/>
          <w:b/>
          <w:kern w:val="0"/>
          <w:lang w:eastAsia="x-none"/>
          <w14:ligatures w14:val="none"/>
        </w:rPr>
      </w:pPr>
    </w:p>
    <w:p w14:paraId="77F1F06C"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XIV. Další ujednání</w:t>
      </w:r>
    </w:p>
    <w:p w14:paraId="17A165F5" w14:textId="77777777" w:rsidR="00541AE5" w:rsidRPr="00541AE5" w:rsidRDefault="00541AE5" w:rsidP="00541AE5">
      <w:pPr>
        <w:keepNext/>
        <w:spacing w:after="0" w:line="240" w:lineRule="auto"/>
        <w:outlineLvl w:val="0"/>
        <w:rPr>
          <w:rFonts w:ascii="Garamond" w:eastAsia="Times New Roman" w:hAnsi="Garamond" w:cs="Times New Roman"/>
          <w:b/>
          <w:color w:val="FF0000"/>
          <w:kern w:val="0"/>
          <w:lang w:eastAsia="cs-CZ"/>
          <w14:ligatures w14:val="none"/>
        </w:rPr>
      </w:pPr>
    </w:p>
    <w:p w14:paraId="25D13243" w14:textId="77777777" w:rsidR="00541AE5" w:rsidRPr="00541AE5" w:rsidRDefault="00541AE5" w:rsidP="00541AE5">
      <w:pPr>
        <w:keepNext/>
        <w:numPr>
          <w:ilvl w:val="1"/>
          <w:numId w:val="25"/>
        </w:numPr>
        <w:spacing w:after="60" w:line="240" w:lineRule="auto"/>
        <w:ind w:left="708"/>
        <w:contextualSpacing/>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581E80A" w14:textId="77777777" w:rsidR="00541AE5" w:rsidRPr="00541AE5" w:rsidRDefault="00541AE5" w:rsidP="00541AE5">
      <w:pPr>
        <w:keepNext/>
        <w:numPr>
          <w:ilvl w:val="1"/>
          <w:numId w:val="25"/>
        </w:numPr>
        <w:spacing w:after="60" w:line="240" w:lineRule="auto"/>
        <w:contextualSpacing/>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potvrzuje, že se před podpisem seznámil se Zásadami ochrany osobních údajů objednatele, které jsou uveřejněny na stránkách </w:t>
      </w:r>
      <w:hyperlink r:id="rId9" w:history="1">
        <w:r w:rsidRPr="00541AE5">
          <w:rPr>
            <w:rFonts w:ascii="Garamond" w:eastAsia="Times New Roman" w:hAnsi="Garamond" w:cs="Times New Roman"/>
            <w:color w:val="0000FF"/>
            <w:kern w:val="0"/>
            <w:u w:val="single"/>
            <w:lang w:eastAsia="cs-CZ"/>
            <w14:ligatures w14:val="none"/>
          </w:rPr>
          <w:t>https://www.ksusk.cz/zasady-ochrany-osobnich-udaju/</w:t>
        </w:r>
      </w:hyperlink>
      <w:r w:rsidRPr="00541AE5">
        <w:rPr>
          <w:rFonts w:ascii="Garamond" w:eastAsia="Times New Roman" w:hAnsi="Garamond" w:cs="Times New Roman"/>
          <w:kern w:val="0"/>
          <w:lang w:eastAsia="cs-CZ"/>
          <w14:ligatures w14:val="none"/>
        </w:rPr>
        <w:t>. Poskytnutí osobních údajů zhotovitele je požadováno z důvodu, že jsou tyto nezbytné pro plnění závazků objednatele, případně jejich poskytnutí vyžaduje zákon.</w:t>
      </w:r>
    </w:p>
    <w:p w14:paraId="43AFAE36"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45BB1AA5"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XV. Závěrečná ustanovení</w:t>
      </w:r>
    </w:p>
    <w:p w14:paraId="35F9FB4B"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2F395E45" w14:textId="77777777" w:rsidR="004B08E1" w:rsidRPr="004B08E1" w:rsidRDefault="004B08E1" w:rsidP="004B08E1">
      <w:pPr>
        <w:pStyle w:val="Odstavecseseznamem"/>
        <w:keepNext/>
        <w:numPr>
          <w:ilvl w:val="0"/>
          <w:numId w:val="25"/>
        </w:numPr>
        <w:spacing w:after="60" w:line="240" w:lineRule="auto"/>
        <w:jc w:val="both"/>
        <w:outlineLvl w:val="0"/>
        <w:rPr>
          <w:rFonts w:ascii="Garamond" w:eastAsia="Times New Roman" w:hAnsi="Garamond" w:cs="Times New Roman"/>
          <w:vanish/>
          <w:kern w:val="0"/>
          <w:lang w:eastAsia="cs-CZ"/>
          <w14:ligatures w14:val="none"/>
        </w:rPr>
      </w:pPr>
    </w:p>
    <w:p w14:paraId="522A2D6F" w14:textId="46470FE3"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Zhotovitel</w:t>
      </w:r>
      <w:r w:rsidRPr="00541AE5">
        <w:rPr>
          <w:rFonts w:ascii="Garamond" w:eastAsia="Times New Roman" w:hAnsi="Garamond" w:cs="Times New Roman"/>
          <w:kern w:val="0"/>
          <w:lang w:eastAsia="x-none"/>
          <w14:ligatures w14:val="none"/>
        </w:rPr>
        <w:t xml:space="preserve"> na sebe v souladu s § 1765 odst. 2 občanského zákoníku výslovně přebírá nebezpečí změny okolností.</w:t>
      </w:r>
    </w:p>
    <w:p w14:paraId="371DD637"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EAFBC1F"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Smlouva</w:t>
      </w:r>
      <w:r w:rsidRPr="00541AE5">
        <w:rPr>
          <w:rFonts w:ascii="Garamond" w:eastAsia="Times New Roman" w:hAnsi="Garamond" w:cs="Times New Roman"/>
          <w:kern w:val="0"/>
          <w:lang w:eastAsia="x-none"/>
          <w14:ligatures w14:val="none"/>
        </w:rPr>
        <w:t xml:space="preserve"> je vyhotovena ve formě elektronického originálu s elektronickými podpisy oprávněných osob smluvních stran.</w:t>
      </w:r>
    </w:p>
    <w:p w14:paraId="06D0B75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V případě neplatnosti nebo neúčinnosti některého ustanovení této smlouvy nebudou dotčena ostatní ustanovení této smlouvy.</w:t>
      </w:r>
    </w:p>
    <w:p w14:paraId="1015984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Případné</w:t>
      </w:r>
      <w:r w:rsidRPr="00541AE5">
        <w:rPr>
          <w:rFonts w:ascii="Garamond" w:eastAsia="Times New Roman" w:hAnsi="Garamond" w:cs="Times New Roman"/>
          <w:kern w:val="0"/>
          <w:lang w:eastAsia="x-none"/>
          <w14:ligatures w14:val="none"/>
        </w:rPr>
        <w:t xml:space="preserve"> spory vzniklé z této smlouvy budou řešeny podle platné právní úpravy věcně a místně příslušnými orgány České republiky.</w:t>
      </w:r>
    </w:p>
    <w:p w14:paraId="277F0328"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této smlouvy se dohodly, že právní vztahy založené touto smlouvou se budou řídit právním řádem České republiky.</w:t>
      </w:r>
    </w:p>
    <w:p w14:paraId="4EA8CD94"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Tuto smlouvu lze měnit, doplňovat a upřesňovat pouze oboustranně odsouhlasenými, písemnými a průběžně číslovanými dodatky, podepsanými oprávněnými zástupci obou smluvních stran, které musí být obsaženy na jedné listině.</w:t>
      </w:r>
    </w:p>
    <w:p w14:paraId="3CE37B8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že právní vztahy založené touto smlouvou se řídí občanským zákoníkem.</w:t>
      </w:r>
    </w:p>
    <w:p w14:paraId="7E0614C5"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na tom, že objednatel je oprávněn si započíst jakoukoliv pohledávku vzniknou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 </w:t>
      </w:r>
    </w:p>
    <w:p w14:paraId="4A57D502"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Obě </w:t>
      </w: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potvrzují autentičnost této smlouvy a prohlašují, že si smlouvu přečetly, s jejím obsahem souhlasí, že smlouva byla sepsána na základě pravdivých údajů, z jejich pravé a svobodné vůle a nebyla </w:t>
      </w:r>
      <w:r w:rsidRPr="00541AE5">
        <w:rPr>
          <w:rFonts w:ascii="Garamond" w:eastAsia="Times New Roman" w:hAnsi="Garamond" w:cs="Times New Roman"/>
          <w:kern w:val="0"/>
          <w:lang w:eastAsia="x-none"/>
          <w14:ligatures w14:val="none"/>
        </w:rPr>
        <w:lastRenderedPageBreak/>
        <w:t>uzavřena v tísni ani za jinak jednostranně nevýhodných podmínek, což stvrzují svým podpisem, resp. podpisem svého oprávněného zástupce.</w:t>
      </w:r>
    </w:p>
    <w:p w14:paraId="269388EB"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04F85506"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Přílohy uložené v písemné podobě u zadavatele: </w:t>
      </w:r>
    </w:p>
    <w:p w14:paraId="45E27CC1" w14:textId="39C52DAB"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a) Zadávací řízení </w:t>
      </w:r>
      <w:r w:rsidRPr="00541AE5">
        <w:rPr>
          <w:rFonts w:ascii="Garamond" w:eastAsia="Times New Roman" w:hAnsi="Garamond" w:cs="Times New Roman"/>
          <w:kern w:val="0"/>
          <w:highlight w:val="yellow"/>
          <w:lang w:eastAsia="x-none"/>
          <w14:ligatures w14:val="none"/>
        </w:rPr>
        <w:t>č. ……/MR/2023</w:t>
      </w:r>
    </w:p>
    <w:p w14:paraId="1CD8CD16"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b) Zadávací dokumentace (včetně všech příloh)</w:t>
      </w:r>
    </w:p>
    <w:p w14:paraId="444077B8"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c) Nabídka zhotovitele (včetně položkové kalkulace)</w:t>
      </w:r>
    </w:p>
    <w:p w14:paraId="783DA68E"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702B982F"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bl>
      <w:tblPr>
        <w:tblW w:w="0" w:type="auto"/>
        <w:tblInd w:w="720" w:type="dxa"/>
        <w:tblLook w:val="04A0" w:firstRow="1" w:lastRow="0" w:firstColumn="1" w:lastColumn="0" w:noHBand="0" w:noVBand="1"/>
      </w:tblPr>
      <w:tblGrid>
        <w:gridCol w:w="4600"/>
        <w:gridCol w:w="4601"/>
      </w:tblGrid>
      <w:tr w:rsidR="00541AE5" w:rsidRPr="00541AE5" w14:paraId="746A8A3D" w14:textId="77777777" w:rsidTr="00653979">
        <w:tc>
          <w:tcPr>
            <w:tcW w:w="5030" w:type="dxa"/>
            <w:shd w:val="clear" w:color="auto" w:fill="auto"/>
          </w:tcPr>
          <w:p w14:paraId="537A33FE" w14:textId="77777777" w:rsidR="00541AE5" w:rsidRPr="00541AE5" w:rsidRDefault="00541AE5" w:rsidP="00541AE5">
            <w:pPr>
              <w:spacing w:after="0" w:line="240" w:lineRule="auto"/>
              <w:ind w:left="720" w:hanging="720"/>
              <w:jc w:val="both"/>
              <w:rPr>
                <w:rFonts w:ascii="Garamond" w:eastAsia="Times New Roman" w:hAnsi="Garamond" w:cs="Times New Roman"/>
                <w:b/>
                <w:kern w:val="0"/>
                <w:szCs w:val="24"/>
                <w:lang w:eastAsia="cs-CZ"/>
                <w14:ligatures w14:val="none"/>
              </w:rPr>
            </w:pPr>
            <w:r w:rsidRPr="00541AE5">
              <w:rPr>
                <w:rFonts w:ascii="Garamond" w:eastAsia="Times New Roman" w:hAnsi="Garamond" w:cs="Times New Roman"/>
                <w:kern w:val="0"/>
                <w:szCs w:val="24"/>
                <w:lang w:eastAsia="cs-CZ"/>
                <w14:ligatures w14:val="none"/>
              </w:rPr>
              <w:t xml:space="preserve">V Sokolově </w:t>
            </w:r>
            <w:proofErr w:type="gramStart"/>
            <w:r w:rsidRPr="00541AE5">
              <w:rPr>
                <w:rFonts w:ascii="Garamond" w:eastAsia="Times New Roman" w:hAnsi="Garamond" w:cs="Times New Roman"/>
                <w:kern w:val="0"/>
                <w:szCs w:val="24"/>
                <w:lang w:eastAsia="cs-CZ"/>
                <w14:ligatures w14:val="none"/>
              </w:rPr>
              <w:t>dne :</w:t>
            </w:r>
            <w:proofErr w:type="gramEnd"/>
            <w:r w:rsidRPr="00541AE5">
              <w:rPr>
                <w:rFonts w:ascii="Garamond" w:eastAsia="Times New Roman" w:hAnsi="Garamond" w:cs="Times New Roman"/>
                <w:kern w:val="0"/>
                <w:szCs w:val="24"/>
                <w:lang w:eastAsia="cs-CZ"/>
                <w14:ligatures w14:val="none"/>
              </w:rPr>
              <w:t xml:space="preserve"> ………………..</w:t>
            </w:r>
          </w:p>
          <w:p w14:paraId="122966ED"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595E48CB"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111B8484"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67B77D97"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c>
        <w:tc>
          <w:tcPr>
            <w:tcW w:w="5031" w:type="dxa"/>
            <w:shd w:val="clear" w:color="auto" w:fill="auto"/>
          </w:tcPr>
          <w:p w14:paraId="0559E832" w14:textId="77777777" w:rsidR="00541AE5" w:rsidRPr="00541AE5" w:rsidRDefault="00541AE5" w:rsidP="00541AE5">
            <w:pPr>
              <w:spacing w:after="0" w:line="240" w:lineRule="auto"/>
              <w:ind w:left="720" w:hanging="720"/>
              <w:jc w:val="both"/>
              <w:rPr>
                <w:rFonts w:ascii="Garamond" w:eastAsia="Times New Roman" w:hAnsi="Garamond" w:cs="Times New Roman"/>
                <w:b/>
                <w:kern w:val="0"/>
                <w:szCs w:val="24"/>
                <w:lang w:eastAsia="cs-CZ"/>
                <w14:ligatures w14:val="none"/>
              </w:rPr>
            </w:pPr>
            <w:r w:rsidRPr="00541AE5">
              <w:rPr>
                <w:rFonts w:ascii="Garamond" w:eastAsia="Times New Roman" w:hAnsi="Garamond" w:cs="Times New Roman"/>
                <w:kern w:val="0"/>
                <w:szCs w:val="24"/>
                <w:lang w:eastAsia="cs-CZ"/>
                <w14:ligatures w14:val="none"/>
              </w:rPr>
              <w:t>V……………</w:t>
            </w:r>
            <w:proofErr w:type="gramStart"/>
            <w:r w:rsidRPr="00541AE5">
              <w:rPr>
                <w:rFonts w:ascii="Garamond" w:eastAsia="Times New Roman" w:hAnsi="Garamond" w:cs="Times New Roman"/>
                <w:kern w:val="0"/>
                <w:szCs w:val="24"/>
                <w:lang w:eastAsia="cs-CZ"/>
                <w14:ligatures w14:val="none"/>
              </w:rPr>
              <w:t>dne :</w:t>
            </w:r>
            <w:proofErr w:type="gramEnd"/>
            <w:r w:rsidRPr="00541AE5">
              <w:rPr>
                <w:rFonts w:ascii="Garamond" w:eastAsia="Times New Roman" w:hAnsi="Garamond" w:cs="Times New Roman"/>
                <w:kern w:val="0"/>
                <w:szCs w:val="24"/>
                <w:lang w:eastAsia="cs-CZ"/>
                <w14:ligatures w14:val="none"/>
              </w:rPr>
              <w:t xml:space="preserve"> ………………..</w:t>
            </w:r>
          </w:p>
          <w:p w14:paraId="652D6D93"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1AD18F13"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c>
      </w:tr>
      <w:tr w:rsidR="00541AE5" w:rsidRPr="00541AE5" w14:paraId="77399CE5" w14:textId="77777777" w:rsidTr="00653979">
        <w:tc>
          <w:tcPr>
            <w:tcW w:w="5030" w:type="dxa"/>
            <w:shd w:val="clear" w:color="auto" w:fill="auto"/>
          </w:tcPr>
          <w:p w14:paraId="36464B29"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_____________________</w:t>
            </w:r>
          </w:p>
          <w:p w14:paraId="41BE2741" w14:textId="77777777" w:rsidR="00541AE5" w:rsidRPr="00541AE5" w:rsidRDefault="00541AE5" w:rsidP="00541AE5">
            <w:pPr>
              <w:spacing w:after="0" w:line="240" w:lineRule="auto"/>
              <w:rPr>
                <w:rFonts w:ascii="Garamond" w:eastAsia="Times New Roman" w:hAnsi="Garamond" w:cs="Times New Roman"/>
                <w:b/>
                <w:kern w:val="0"/>
                <w:szCs w:val="24"/>
                <w:lang w:eastAsia="cs-CZ"/>
                <w14:ligatures w14:val="none"/>
              </w:rPr>
            </w:pPr>
            <w:r w:rsidRPr="00541AE5">
              <w:rPr>
                <w:rFonts w:ascii="Garamond" w:eastAsia="Times New Roman" w:hAnsi="Garamond" w:cs="Times New Roman"/>
                <w:b/>
                <w:kern w:val="0"/>
                <w:szCs w:val="24"/>
                <w:lang w:eastAsia="cs-CZ"/>
                <w14:ligatures w14:val="none"/>
              </w:rPr>
              <w:t>Ing. Jiří Šlachta</w:t>
            </w:r>
          </w:p>
          <w:p w14:paraId="36F4CDC4"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ředitel organizace</w:t>
            </w:r>
          </w:p>
          <w:p w14:paraId="6886BA48"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objednatel</w:t>
            </w:r>
          </w:p>
        </w:tc>
        <w:tc>
          <w:tcPr>
            <w:tcW w:w="5031" w:type="dxa"/>
            <w:shd w:val="clear" w:color="auto" w:fill="auto"/>
          </w:tcPr>
          <w:p w14:paraId="13A55372"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_____________________</w:t>
            </w:r>
          </w:p>
          <w:p w14:paraId="487EF67C"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49C2C41E" w14:textId="77777777" w:rsidR="00541AE5" w:rsidRPr="00541AE5" w:rsidRDefault="00541AE5" w:rsidP="00541AE5">
            <w:pPr>
              <w:spacing w:after="0" w:line="240" w:lineRule="auto"/>
              <w:jc w:val="both"/>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4FEAA144"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zhotovitel</w:t>
            </w:r>
          </w:p>
        </w:tc>
      </w:tr>
    </w:tbl>
    <w:p w14:paraId="7844EC4F" w14:textId="77777777" w:rsidR="00541AE5" w:rsidRPr="00541AE5" w:rsidRDefault="00541AE5" w:rsidP="00541AE5">
      <w:pPr>
        <w:spacing w:after="0" w:line="240" w:lineRule="auto"/>
        <w:ind w:left="720" w:hanging="720"/>
        <w:jc w:val="both"/>
        <w:rPr>
          <w:rFonts w:ascii="Garamond" w:eastAsia="Times New Roman" w:hAnsi="Garamond" w:cs="Times New Roman"/>
          <w:kern w:val="0"/>
          <w:szCs w:val="24"/>
          <w:lang w:eastAsia="cs-CZ"/>
          <w14:ligatures w14:val="none"/>
        </w:rPr>
      </w:pPr>
    </w:p>
    <w:p w14:paraId="072A7AEE" w14:textId="77777777" w:rsidR="00541AE5" w:rsidRPr="00541AE5" w:rsidRDefault="00541AE5" w:rsidP="00541AE5">
      <w:pPr>
        <w:spacing w:after="0" w:line="240" w:lineRule="auto"/>
        <w:ind w:left="720" w:hanging="720"/>
        <w:jc w:val="both"/>
        <w:rPr>
          <w:rFonts w:ascii="Garamond" w:eastAsia="Times New Roman" w:hAnsi="Garamond" w:cs="Times New Roman"/>
          <w:kern w:val="0"/>
          <w:szCs w:val="24"/>
          <w:lang w:eastAsia="cs-CZ"/>
          <w14:ligatures w14:val="none"/>
        </w:rPr>
      </w:pPr>
    </w:p>
    <w:p w14:paraId="03BAA30E"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Cs w:val="24"/>
          <w:lang w:eastAsia="cs-CZ"/>
          <w14:ligatures w14:val="none"/>
        </w:rPr>
        <w:t xml:space="preserve">            </w:t>
      </w:r>
      <w:r w:rsidRPr="00541AE5">
        <w:rPr>
          <w:rFonts w:ascii="Garamond" w:eastAsia="Times New Roman" w:hAnsi="Garamond" w:cs="Times New Roman"/>
          <w:kern w:val="0"/>
          <w:sz w:val="24"/>
          <w:szCs w:val="24"/>
          <w:lang w:eastAsia="cs-CZ"/>
          <w14:ligatures w14:val="none"/>
        </w:rPr>
        <w:t xml:space="preserve">      </w:t>
      </w:r>
    </w:p>
    <w:p w14:paraId="2A0DF21B"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740DBB1D"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DD04869"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A76CE2B"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AD02249" w14:textId="77777777" w:rsidR="00541AE5" w:rsidRPr="00541AE5" w:rsidRDefault="00541AE5" w:rsidP="00541AE5">
      <w:pPr>
        <w:keepNext/>
        <w:spacing w:after="0" w:line="240" w:lineRule="auto"/>
        <w:ind w:left="720"/>
        <w:jc w:val="both"/>
        <w:outlineLvl w:val="0"/>
        <w:rPr>
          <w:rFonts w:ascii="Garamond" w:eastAsia="Times New Roman" w:hAnsi="Garamond" w:cs="Times New Roman"/>
          <w:b/>
          <w:kern w:val="0"/>
          <w:szCs w:val="20"/>
          <w:lang w:val="x-none" w:eastAsia="x-none"/>
          <w14:ligatures w14:val="none"/>
        </w:rPr>
      </w:pPr>
      <w:r w:rsidRPr="00541AE5">
        <w:rPr>
          <w:rFonts w:ascii="Garamond" w:eastAsia="Times New Roman" w:hAnsi="Garamond" w:cs="Times New Roman"/>
          <w:b/>
          <w:kern w:val="0"/>
          <w:szCs w:val="20"/>
          <w:lang w:val="x-none" w:eastAsia="x-none"/>
          <w14:ligatures w14:val="none"/>
        </w:rPr>
        <w:t xml:space="preserve"> </w:t>
      </w:r>
    </w:p>
    <w:p w14:paraId="2DC01C1E" w14:textId="77777777" w:rsidR="00541AE5" w:rsidRPr="00541AE5" w:rsidRDefault="00541AE5" w:rsidP="00541AE5">
      <w:pPr>
        <w:keepNext/>
        <w:spacing w:after="0" w:line="240" w:lineRule="auto"/>
        <w:ind w:left="720"/>
        <w:jc w:val="both"/>
        <w:outlineLvl w:val="0"/>
        <w:rPr>
          <w:rFonts w:ascii="Garamond" w:eastAsia="Times New Roman" w:hAnsi="Garamond" w:cs="Times New Roman"/>
          <w:b/>
          <w:kern w:val="0"/>
          <w:szCs w:val="20"/>
          <w:lang w:val="x-none" w:eastAsia="x-none"/>
          <w14:ligatures w14:val="none"/>
        </w:rPr>
      </w:pPr>
      <w:r w:rsidRPr="00541AE5">
        <w:rPr>
          <w:rFonts w:ascii="Garamond" w:eastAsia="Times New Roman" w:hAnsi="Garamond" w:cs="Times New Roman"/>
          <w:b/>
          <w:kern w:val="0"/>
          <w:szCs w:val="20"/>
          <w:lang w:val="x-none" w:eastAsia="x-none"/>
          <w14:ligatures w14:val="none"/>
        </w:rPr>
        <w:t xml:space="preserve"> </w:t>
      </w:r>
    </w:p>
    <w:p w14:paraId="4DDBE9F8" w14:textId="77777777" w:rsidR="00572BD1" w:rsidRDefault="00572BD1"/>
    <w:sectPr w:rsidR="00572BD1">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269B2" w14:textId="77777777" w:rsidR="00B92749" w:rsidRDefault="009A0FA5">
      <w:pPr>
        <w:spacing w:after="0" w:line="240" w:lineRule="auto"/>
      </w:pPr>
      <w:r>
        <w:separator/>
      </w:r>
    </w:p>
  </w:endnote>
  <w:endnote w:type="continuationSeparator" w:id="0">
    <w:p w14:paraId="1452178F" w14:textId="77777777" w:rsidR="00B92749" w:rsidRDefault="009A0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37D52" w14:textId="77777777" w:rsidR="00A85919" w:rsidRDefault="004B08E1" w:rsidP="00FD36BD">
    <w:pPr>
      <w:pStyle w:val="Zpat"/>
      <w:jc w:val="center"/>
    </w:pPr>
  </w:p>
  <w:p w14:paraId="26EB8523" w14:textId="77777777" w:rsidR="00A85919" w:rsidRPr="0039474A" w:rsidRDefault="00F74894" w:rsidP="00FD36BD">
    <w:pPr>
      <w:pStyle w:val="Zpat"/>
      <w:jc w:val="center"/>
      <w:rPr>
        <w:sz w:val="18"/>
        <w:szCs w:val="18"/>
      </w:rPr>
    </w:pPr>
    <w:r w:rsidRPr="0039474A">
      <w:rPr>
        <w:sz w:val="18"/>
        <w:szCs w:val="18"/>
      </w:rPr>
      <w:t xml:space="preserve">strana </w:t>
    </w:r>
    <w:r w:rsidRPr="0039474A">
      <w:rPr>
        <w:sz w:val="18"/>
        <w:szCs w:val="18"/>
      </w:rPr>
      <w:fldChar w:fldCharType="begin"/>
    </w:r>
    <w:r w:rsidRPr="0039474A">
      <w:rPr>
        <w:sz w:val="18"/>
        <w:szCs w:val="18"/>
      </w:rPr>
      <w:instrText xml:space="preserve"> PAGE </w:instrText>
    </w:r>
    <w:r w:rsidRPr="0039474A">
      <w:rPr>
        <w:sz w:val="18"/>
        <w:szCs w:val="18"/>
      </w:rPr>
      <w:fldChar w:fldCharType="separate"/>
    </w:r>
    <w:r>
      <w:rPr>
        <w:noProof/>
        <w:sz w:val="18"/>
        <w:szCs w:val="18"/>
      </w:rPr>
      <w:t>1</w:t>
    </w:r>
    <w:r w:rsidRPr="0039474A">
      <w:rPr>
        <w:sz w:val="18"/>
        <w:szCs w:val="18"/>
      </w:rPr>
      <w:fldChar w:fldCharType="end"/>
    </w:r>
    <w:r>
      <w:rPr>
        <w:sz w:val="18"/>
        <w:szCs w:val="18"/>
      </w:rPr>
      <w:t xml:space="preserve"> (celkem </w:t>
    </w:r>
    <w:r>
      <w:rPr>
        <w:sz w:val="18"/>
        <w:szCs w:val="18"/>
      </w:rPr>
      <w:fldChar w:fldCharType="begin"/>
    </w:r>
    <w:r>
      <w:rPr>
        <w:sz w:val="18"/>
        <w:szCs w:val="18"/>
      </w:rPr>
      <w:instrText xml:space="preserve"> NUMPAGES  </w:instrText>
    </w:r>
    <w:r>
      <w:rPr>
        <w:sz w:val="18"/>
        <w:szCs w:val="18"/>
      </w:rPr>
      <w:fldChar w:fldCharType="separate"/>
    </w:r>
    <w:r>
      <w:rPr>
        <w:noProof/>
        <w:sz w:val="18"/>
        <w:szCs w:val="18"/>
      </w:rPr>
      <w:t>12</w:t>
    </w:r>
    <w:r>
      <w:rPr>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7738" w14:textId="77777777" w:rsidR="00A85919" w:rsidRDefault="00F74894">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612E9" w14:textId="77777777" w:rsidR="00B92749" w:rsidRDefault="009A0FA5">
      <w:pPr>
        <w:spacing w:after="0" w:line="240" w:lineRule="auto"/>
      </w:pPr>
      <w:r>
        <w:separator/>
      </w:r>
    </w:p>
  </w:footnote>
  <w:footnote w:type="continuationSeparator" w:id="0">
    <w:p w14:paraId="1EFA6443" w14:textId="77777777" w:rsidR="00B92749" w:rsidRDefault="009A0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5"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70127"/>
    <w:multiLevelType w:val="multilevel"/>
    <w:tmpl w:val="46C8F77C"/>
    <w:lvl w:ilvl="0">
      <w:start w:val="6"/>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1"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2"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5A8718E"/>
    <w:multiLevelType w:val="multilevel"/>
    <w:tmpl w:val="C01A469E"/>
    <w:numStyleLink w:val="Styl1"/>
  </w:abstractNum>
  <w:abstractNum w:abstractNumId="24"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302124847">
    <w:abstractNumId w:val="11"/>
  </w:num>
  <w:num w:numId="2" w16cid:durableId="580911880">
    <w:abstractNumId w:val="12"/>
  </w:num>
  <w:num w:numId="3" w16cid:durableId="92628335">
    <w:abstractNumId w:val="8"/>
  </w:num>
  <w:num w:numId="4" w16cid:durableId="809831683">
    <w:abstractNumId w:val="15"/>
  </w:num>
  <w:num w:numId="5" w16cid:durableId="1440297629">
    <w:abstractNumId w:val="14"/>
  </w:num>
  <w:num w:numId="6" w16cid:durableId="2002387829">
    <w:abstractNumId w:val="2"/>
  </w:num>
  <w:num w:numId="7" w16cid:durableId="1093165789">
    <w:abstractNumId w:val="20"/>
  </w:num>
  <w:num w:numId="8" w16cid:durableId="15472543">
    <w:abstractNumId w:val="21"/>
  </w:num>
  <w:num w:numId="9" w16cid:durableId="1952741225">
    <w:abstractNumId w:val="17"/>
  </w:num>
  <w:num w:numId="10" w16cid:durableId="1340035873">
    <w:abstractNumId w:val="1"/>
  </w:num>
  <w:num w:numId="11" w16cid:durableId="1484618446">
    <w:abstractNumId w:val="19"/>
  </w:num>
  <w:num w:numId="12" w16cid:durableId="239293303">
    <w:abstractNumId w:val="3"/>
  </w:num>
  <w:num w:numId="13" w16cid:durableId="1383410818">
    <w:abstractNumId w:val="0"/>
  </w:num>
  <w:num w:numId="14" w16cid:durableId="1144812091">
    <w:abstractNumId w:val="26"/>
  </w:num>
  <w:num w:numId="15" w16cid:durableId="402798868">
    <w:abstractNumId w:val="9"/>
  </w:num>
  <w:num w:numId="16" w16cid:durableId="1899172419">
    <w:abstractNumId w:val="13"/>
  </w:num>
  <w:num w:numId="17" w16cid:durableId="1322346039">
    <w:abstractNumId w:val="25"/>
  </w:num>
  <w:num w:numId="18" w16cid:durableId="639767161">
    <w:abstractNumId w:val="7"/>
  </w:num>
  <w:num w:numId="19" w16cid:durableId="1909731001">
    <w:abstractNumId w:val="10"/>
  </w:num>
  <w:num w:numId="20" w16cid:durableId="846672690">
    <w:abstractNumId w:val="18"/>
  </w:num>
  <w:num w:numId="21" w16cid:durableId="1391268285">
    <w:abstractNumId w:val="16"/>
  </w:num>
  <w:num w:numId="22" w16cid:durableId="554657347">
    <w:abstractNumId w:val="22"/>
  </w:num>
  <w:num w:numId="23" w16cid:durableId="1638417208">
    <w:abstractNumId w:val="6"/>
  </w:num>
  <w:num w:numId="24" w16cid:durableId="2014911218">
    <w:abstractNumId w:val="24"/>
  </w:num>
  <w:num w:numId="25" w16cid:durableId="1608729551">
    <w:abstractNumId w:val="4"/>
  </w:num>
  <w:num w:numId="26" w16cid:durableId="376314828">
    <w:abstractNumId w:val="5"/>
  </w:num>
  <w:num w:numId="27" w16cid:durableId="5003903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AE5"/>
    <w:rsid w:val="00280140"/>
    <w:rsid w:val="004B08E1"/>
    <w:rsid w:val="00541AE5"/>
    <w:rsid w:val="00560A3A"/>
    <w:rsid w:val="00572BD1"/>
    <w:rsid w:val="009A0FA5"/>
    <w:rsid w:val="00B92749"/>
    <w:rsid w:val="00F748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94819"/>
  <w15:chartTrackingRefBased/>
  <w15:docId w15:val="{A3C95AFF-D81E-4C81-A863-AD0792F1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semiHidden/>
    <w:unhideWhenUsed/>
    <w:rsid w:val="00541AE5"/>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41AE5"/>
  </w:style>
  <w:style w:type="numbering" w:customStyle="1" w:styleId="Styl1">
    <w:name w:val="Styl1"/>
    <w:uiPriority w:val="99"/>
    <w:rsid w:val="00541AE5"/>
    <w:pPr>
      <w:numPr>
        <w:numId w:val="26"/>
      </w:numPr>
    </w:pPr>
  </w:style>
  <w:style w:type="paragraph" w:styleId="Odstavecseseznamem">
    <w:name w:val="List Paragraph"/>
    <w:basedOn w:val="Normln"/>
    <w:uiPriority w:val="34"/>
    <w:qFormat/>
    <w:rsid w:val="004B0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eglova.jitka@ksusk.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rojil.jaroslav@ksus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6545</Words>
  <Characters>38621</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Malár František</dc:creator>
  <cp:keywords/>
  <dc:description/>
  <cp:lastModifiedBy>Malár František</cp:lastModifiedBy>
  <cp:revision>5</cp:revision>
  <dcterms:created xsi:type="dcterms:W3CDTF">2023-04-18T09:00:00Z</dcterms:created>
  <dcterms:modified xsi:type="dcterms:W3CDTF">2023-04-24T07:39:00Z</dcterms:modified>
</cp:coreProperties>
</file>